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77777777" w:rsidR="007E735D" w:rsidRDefault="007E735D" w:rsidP="007E735D">
      <w:pPr>
        <w:pStyle w:val="NoSpacing"/>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NoSpacing"/>
        <w:jc w:val="center"/>
        <w:rPr>
          <w:b/>
          <w:sz w:val="28"/>
          <w:szCs w:val="28"/>
        </w:rPr>
      </w:pPr>
    </w:p>
    <w:p w14:paraId="4BA73E5D" w14:textId="207DF645" w:rsidR="001C4F77" w:rsidRPr="00C856C1" w:rsidRDefault="001C4F77" w:rsidP="007E735D">
      <w:pPr>
        <w:pStyle w:val="NoSpacing"/>
        <w:jc w:val="center"/>
        <w:rPr>
          <w:b/>
          <w:sz w:val="28"/>
          <w:szCs w:val="28"/>
        </w:rPr>
      </w:pPr>
      <w:r w:rsidRPr="00C856C1">
        <w:rPr>
          <w:b/>
          <w:sz w:val="28"/>
          <w:szCs w:val="28"/>
        </w:rPr>
        <w:t>NOTAS A LOS ESTADOS FINANCIEROS</w:t>
      </w:r>
    </w:p>
    <w:p w14:paraId="6A1055C4" w14:textId="692AD380" w:rsidR="001C4F77" w:rsidRDefault="001C4F77" w:rsidP="007E735D">
      <w:pPr>
        <w:pStyle w:val="NoSpacing"/>
        <w:jc w:val="center"/>
        <w:rPr>
          <w:b/>
          <w:sz w:val="28"/>
          <w:szCs w:val="28"/>
        </w:rPr>
      </w:pPr>
      <w:r>
        <w:rPr>
          <w:b/>
          <w:sz w:val="28"/>
          <w:szCs w:val="28"/>
        </w:rPr>
        <w:t>Al</w:t>
      </w:r>
      <w:r w:rsidR="00E51B47">
        <w:rPr>
          <w:b/>
          <w:sz w:val="28"/>
          <w:szCs w:val="28"/>
        </w:rPr>
        <w:t xml:space="preserve"> 31 De</w:t>
      </w:r>
      <w:r>
        <w:rPr>
          <w:b/>
          <w:sz w:val="28"/>
          <w:szCs w:val="28"/>
        </w:rPr>
        <w:t xml:space="preserve"> </w:t>
      </w:r>
      <w:r w:rsidR="003C2DDE">
        <w:rPr>
          <w:b/>
          <w:sz w:val="28"/>
          <w:szCs w:val="28"/>
        </w:rPr>
        <w:t>marzo</w:t>
      </w:r>
      <w:r w:rsidR="00515732">
        <w:rPr>
          <w:b/>
          <w:sz w:val="28"/>
          <w:szCs w:val="28"/>
        </w:rPr>
        <w:t xml:space="preserve"> Del</w:t>
      </w:r>
      <w:r>
        <w:rPr>
          <w:b/>
          <w:sz w:val="28"/>
          <w:szCs w:val="28"/>
        </w:rPr>
        <w:t xml:space="preserve"> 202</w:t>
      </w:r>
      <w:r w:rsidR="00020AE4">
        <w:rPr>
          <w:b/>
          <w:sz w:val="28"/>
          <w:szCs w:val="28"/>
        </w:rPr>
        <w:t>2</w:t>
      </w:r>
    </w:p>
    <w:p w14:paraId="0FB73432" w14:textId="77777777" w:rsidR="001C4F77" w:rsidRPr="00C856C1" w:rsidRDefault="001C4F77" w:rsidP="001C4F77">
      <w:pPr>
        <w:pStyle w:val="NoSpacing"/>
        <w:jc w:val="center"/>
        <w:rPr>
          <w:b/>
          <w:sz w:val="28"/>
          <w:szCs w:val="28"/>
        </w:rPr>
      </w:pPr>
    </w:p>
    <w:p w14:paraId="025A1C8A" w14:textId="77777777" w:rsidR="001C4F77" w:rsidRPr="007E735D" w:rsidRDefault="001C4F77" w:rsidP="001C4F77">
      <w:pPr>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bCs/>
          <w:sz w:val="24"/>
          <w:szCs w:val="24"/>
        </w:rPr>
      </w:pPr>
    </w:p>
    <w:p w14:paraId="7870B175"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5FA2D7C" w14:textId="030F37BC"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w:t>
      </w:r>
      <w:r w:rsidR="007637AE">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675A8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1C4F77">
      <w:pPr>
        <w:autoSpaceDE w:val="0"/>
        <w:autoSpaceDN w:val="0"/>
        <w:adjustRightInd w:val="0"/>
        <w:spacing w:after="0" w:line="240" w:lineRule="auto"/>
        <w:jc w:val="center"/>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5B543A97" w14:textId="77777777" w:rsidR="007E735D" w:rsidRP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14EBA07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F5A1B07" w14:textId="5552EC4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7ECBAF9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71CEC3B"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 Tiradentes, esquina Heriberto Pieter, No.53 Ensanche Naco, Distrito Nacional, Capital de la República Dominicana.</w:t>
      </w:r>
    </w:p>
    <w:p w14:paraId="66646A4A"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44F382CF"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D31737" w14:textId="344F2224" w:rsidR="00CD7856" w:rsidRPr="007637AE" w:rsidRDefault="001C4F77" w:rsidP="007637AE">
      <w:pPr>
        <w:pStyle w:val="NoSpacing"/>
        <w:ind w:firstLine="708"/>
        <w:rPr>
          <w:rFonts w:ascii="Times New Roman" w:hAnsi="Times New Roman" w:cs="Times New Roman"/>
          <w:b/>
          <w:bCs/>
          <w:color w:val="000000" w:themeColor="text1"/>
          <w:sz w:val="24"/>
          <w:szCs w:val="24"/>
        </w:rPr>
      </w:pPr>
      <w:r w:rsidRPr="007E735D">
        <w:rPr>
          <w:rFonts w:ascii="Times New Roman" w:hAnsi="Times New Roman" w:cs="Times New Roman"/>
          <w:b/>
          <w:sz w:val="24"/>
          <w:szCs w:val="24"/>
        </w:rPr>
        <w:t>NOTA C1 y C2</w:t>
      </w:r>
      <w:r w:rsidRPr="007E735D">
        <w:rPr>
          <w:rFonts w:ascii="Times New Roman" w:hAnsi="Times New Roman" w:cs="Times New Roman"/>
          <w:sz w:val="24"/>
          <w:szCs w:val="24"/>
        </w:rPr>
        <w:t xml:space="preserve">: El efectivo en caja y Banco lo conforman los balances de las cuentas bancarias del Ministerio de Energía y Minas al </w:t>
      </w:r>
      <w:r w:rsidR="00E51B47">
        <w:rPr>
          <w:rFonts w:ascii="Times New Roman" w:hAnsi="Times New Roman" w:cs="Times New Roman"/>
          <w:sz w:val="24"/>
          <w:szCs w:val="24"/>
        </w:rPr>
        <w:t xml:space="preserve">31 </w:t>
      </w:r>
      <w:r w:rsidRPr="007E735D">
        <w:rPr>
          <w:rFonts w:ascii="Times New Roman" w:hAnsi="Times New Roman" w:cs="Times New Roman"/>
          <w:sz w:val="24"/>
          <w:szCs w:val="24"/>
        </w:rPr>
        <w:t>d</w:t>
      </w:r>
      <w:r w:rsidR="00020AE4">
        <w:rPr>
          <w:rFonts w:ascii="Times New Roman" w:hAnsi="Times New Roman" w:cs="Times New Roman"/>
          <w:sz w:val="24"/>
          <w:szCs w:val="24"/>
        </w:rPr>
        <w:t xml:space="preserve">e </w:t>
      </w:r>
      <w:r w:rsidR="00E51B47">
        <w:rPr>
          <w:rFonts w:ascii="Times New Roman" w:hAnsi="Times New Roman" w:cs="Times New Roman"/>
          <w:sz w:val="24"/>
          <w:szCs w:val="24"/>
        </w:rPr>
        <w:t>marzo</w:t>
      </w:r>
      <w:r w:rsidR="00E90F0E">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sidRPr="007E735D">
        <w:rPr>
          <w:rFonts w:ascii="Times New Roman" w:hAnsi="Times New Roman" w:cs="Times New Roman"/>
          <w:sz w:val="24"/>
          <w:szCs w:val="24"/>
        </w:rPr>
        <w:t xml:space="preserve"> de </w:t>
      </w:r>
      <w:r w:rsidR="008F3CBD" w:rsidRPr="008F3CBD">
        <w:rPr>
          <w:rFonts w:ascii="Times New Roman" w:hAnsi="Times New Roman" w:cs="Times New Roman"/>
          <w:b/>
          <w:bCs/>
          <w:sz w:val="24"/>
          <w:szCs w:val="24"/>
        </w:rPr>
        <w:t>RD$</w:t>
      </w:r>
      <w:r w:rsidR="00710B96" w:rsidRPr="00710B96">
        <w:rPr>
          <w:rFonts w:ascii="Times New Roman" w:eastAsia="Times New Roman" w:hAnsi="Times New Roman" w:cs="Times New Roman"/>
          <w:b/>
          <w:color w:val="000000"/>
          <w:sz w:val="24"/>
          <w:szCs w:val="24"/>
          <w:lang w:eastAsia="es-DO"/>
        </w:rPr>
        <w:t xml:space="preserve"> </w:t>
      </w:r>
      <w:r w:rsidR="00710B96">
        <w:rPr>
          <w:rFonts w:ascii="Times New Roman" w:eastAsia="Times New Roman" w:hAnsi="Times New Roman" w:cs="Times New Roman"/>
          <w:b/>
          <w:color w:val="000000"/>
          <w:sz w:val="24"/>
          <w:szCs w:val="24"/>
          <w:lang w:eastAsia="es-DO"/>
        </w:rPr>
        <w:t xml:space="preserve">RD$ </w:t>
      </w:r>
      <w:r w:rsidR="00E51B47">
        <w:rPr>
          <w:rFonts w:ascii="Times New Roman" w:eastAsia="Times New Roman" w:hAnsi="Times New Roman" w:cs="Times New Roman"/>
          <w:b/>
          <w:color w:val="000000"/>
          <w:sz w:val="24"/>
          <w:szCs w:val="24"/>
          <w:lang w:eastAsia="es-DO"/>
        </w:rPr>
        <w:t>414,658,617.90</w:t>
      </w:r>
    </w:p>
    <w:p w14:paraId="02336108" w14:textId="77777777" w:rsidR="007E735D" w:rsidRPr="007E735D" w:rsidRDefault="007E735D" w:rsidP="007E735D">
      <w:pPr>
        <w:pStyle w:val="NoSpacing"/>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59E40DB3"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F27459">
              <w:rPr>
                <w:rFonts w:ascii="Times New Roman" w:eastAsia="Times New Roman" w:hAnsi="Times New Roman" w:cs="Times New Roman"/>
                <w:color w:val="FFFFFF"/>
                <w:sz w:val="24"/>
                <w:szCs w:val="24"/>
                <w:lang w:eastAsia="es-DO"/>
              </w:rPr>
              <w:t>0</w:t>
            </w:r>
            <w:r w:rsidRPr="007E735D">
              <w:rPr>
                <w:rFonts w:ascii="Times New Roman" w:eastAsia="Times New Roman" w:hAnsi="Times New Roman" w:cs="Times New Roman"/>
                <w:color w:val="FFFFFF"/>
                <w:sz w:val="24"/>
                <w:szCs w:val="24"/>
                <w:lang w:eastAsia="es-DO"/>
              </w:rPr>
              <w:t xml:space="preserve"> de </w:t>
            </w:r>
            <w:r w:rsidR="004811FB">
              <w:rPr>
                <w:rFonts w:ascii="Times New Roman" w:eastAsia="Times New Roman" w:hAnsi="Times New Roman" w:cs="Times New Roman"/>
                <w:color w:val="FFFFFF"/>
                <w:sz w:val="24"/>
                <w:szCs w:val="24"/>
                <w:lang w:eastAsia="es-DO"/>
              </w:rPr>
              <w:t>novi</w:t>
            </w:r>
            <w:r w:rsidR="00F27459">
              <w:rPr>
                <w:rFonts w:ascii="Times New Roman" w:eastAsia="Times New Roman" w:hAnsi="Times New Roman" w:cs="Times New Roman"/>
                <w:color w:val="FFFFFF"/>
                <w:sz w:val="24"/>
                <w:szCs w:val="24"/>
                <w:lang w:eastAsia="es-DO"/>
              </w:rPr>
              <w:t>embre</w:t>
            </w:r>
            <w:r w:rsidRPr="007E735D">
              <w:rPr>
                <w:rFonts w:ascii="Times New Roman" w:eastAsia="Times New Roman" w:hAnsi="Times New Roman" w:cs="Times New Roman"/>
                <w:color w:val="FFFFFF"/>
                <w:sz w:val="24"/>
                <w:szCs w:val="24"/>
                <w:lang w:eastAsia="es-DO"/>
              </w:rPr>
              <w:t xml:space="preserve"> del 2021</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4A749BDB"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FA5379" w:rsidRPr="007E735D" w14:paraId="3BF7DC6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05C1930E" w14:textId="306A2DBE"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Relaciones Publicas</w:t>
            </w:r>
          </w:p>
        </w:tc>
        <w:tc>
          <w:tcPr>
            <w:tcW w:w="5505" w:type="dxa"/>
            <w:tcBorders>
              <w:top w:val="single" w:sz="4" w:space="0" w:color="5B9BD5"/>
              <w:left w:val="nil"/>
              <w:bottom w:val="nil"/>
              <w:right w:val="single" w:sz="4" w:space="0" w:color="5B9BD5"/>
            </w:tcBorders>
            <w:shd w:val="clear" w:color="auto" w:fill="auto"/>
            <w:noWrap/>
            <w:vAlign w:val="bottom"/>
          </w:tcPr>
          <w:p w14:paraId="6E332AA5" w14:textId="38A8DD27"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RD$10,000.00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03BA1BC7" w:rsidR="001C4F77"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RD$ 30,000.00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3BCFF128"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E51B47" w:rsidRPr="007E735D" w14:paraId="7446AFB5"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83D372E" w14:textId="1E1E8D26"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Fondo </w:t>
            </w:r>
            <w:proofErr w:type="spellStart"/>
            <w:r>
              <w:rPr>
                <w:rFonts w:ascii="Times New Roman" w:eastAsia="Times New Roman" w:hAnsi="Times New Roman" w:cs="Times New Roman"/>
                <w:color w:val="000000"/>
                <w:sz w:val="24"/>
                <w:szCs w:val="24"/>
                <w:lang w:eastAsia="es-DO"/>
              </w:rPr>
              <w:t>Reponible</w:t>
            </w:r>
            <w:proofErr w:type="spellEnd"/>
            <w:r>
              <w:rPr>
                <w:rFonts w:ascii="Times New Roman" w:eastAsia="Times New Roman" w:hAnsi="Times New Roman" w:cs="Times New Roman"/>
                <w:color w:val="000000"/>
                <w:sz w:val="24"/>
                <w:szCs w:val="24"/>
                <w:lang w:eastAsia="es-DO"/>
              </w:rPr>
              <w:t xml:space="preserve"> </w:t>
            </w:r>
          </w:p>
        </w:tc>
        <w:tc>
          <w:tcPr>
            <w:tcW w:w="5505" w:type="dxa"/>
            <w:tcBorders>
              <w:top w:val="single" w:sz="4" w:space="0" w:color="5B9BD5"/>
              <w:left w:val="nil"/>
              <w:bottom w:val="nil"/>
              <w:right w:val="single" w:sz="4" w:space="0" w:color="5B9BD5"/>
            </w:tcBorders>
            <w:shd w:val="clear" w:color="auto" w:fill="auto"/>
            <w:noWrap/>
            <w:vAlign w:val="bottom"/>
          </w:tcPr>
          <w:p w14:paraId="0F7AC791" w14:textId="4D4173EA"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RD$200,000.00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62D7887F" w:rsidR="001C4F77" w:rsidRPr="007E735D" w:rsidRDefault="008F3CBD" w:rsidP="00FA5379">
            <w:pPr>
              <w:spacing w:after="0" w:line="240" w:lineRule="auto"/>
              <w:jc w:val="center"/>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 xml:space="preserve">                       </w:t>
            </w: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RD$</w:t>
            </w:r>
            <w:r w:rsidR="00E51B47">
              <w:rPr>
                <w:rFonts w:ascii="Times New Roman" w:eastAsia="Times New Roman" w:hAnsi="Times New Roman" w:cs="Times New Roman"/>
                <w:color w:val="000000"/>
                <w:sz w:val="24"/>
                <w:szCs w:val="24"/>
                <w:lang w:eastAsia="es-DO"/>
              </w:rPr>
              <w:t>8,126,756.36</w:t>
            </w:r>
            <w:r>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5A2002D0"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E51B47">
              <w:rPr>
                <w:rFonts w:ascii="Times New Roman" w:eastAsia="Times New Roman" w:hAnsi="Times New Roman" w:cs="Times New Roman"/>
                <w:color w:val="000000"/>
                <w:sz w:val="24"/>
                <w:szCs w:val="24"/>
                <w:lang w:eastAsia="es-DO"/>
              </w:rPr>
              <w:t>755,392.40</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7F17FE2C"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w:t>
            </w:r>
            <w:r w:rsidR="00E51B47">
              <w:rPr>
                <w:rFonts w:ascii="Times New Roman" w:eastAsia="Times New Roman" w:hAnsi="Times New Roman" w:cs="Times New Roman"/>
                <w:color w:val="000000"/>
                <w:sz w:val="24"/>
                <w:szCs w:val="24"/>
                <w:lang w:eastAsia="es-DO"/>
              </w:rPr>
              <w:t>922,155.63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212CBDDF" w:rsidR="001C4F77" w:rsidRPr="007E735D" w:rsidRDefault="006B67BD" w:rsidP="00DF1DDA">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E51B47">
              <w:rPr>
                <w:rFonts w:ascii="Times New Roman" w:eastAsia="Times New Roman" w:hAnsi="Times New Roman" w:cs="Times New Roman"/>
                <w:bCs/>
                <w:color w:val="000000"/>
                <w:sz w:val="24"/>
                <w:szCs w:val="24"/>
                <w:lang w:eastAsia="es-DO"/>
              </w:rPr>
              <w:t>$403,384,313.51</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1F3E3624"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E51B47">
              <w:rPr>
                <w:rFonts w:ascii="Times New Roman" w:eastAsia="Times New Roman" w:hAnsi="Times New Roman" w:cs="Times New Roman"/>
                <w:b/>
                <w:color w:val="000000"/>
                <w:sz w:val="24"/>
                <w:szCs w:val="24"/>
                <w:lang w:eastAsia="es-DO"/>
              </w:rPr>
              <w:t>414,658,617.90</w:t>
            </w:r>
            <w:r>
              <w:rPr>
                <w:rFonts w:ascii="Times New Roman" w:eastAsia="Times New Roman" w:hAnsi="Times New Roman" w:cs="Times New Roman"/>
                <w:b/>
                <w:color w:val="000000"/>
                <w:sz w:val="24"/>
                <w:szCs w:val="24"/>
                <w:lang w:eastAsia="es-DO"/>
              </w:rPr>
              <w:t xml:space="preserve"> </w:t>
            </w:r>
          </w:p>
        </w:tc>
      </w:tr>
    </w:tbl>
    <w:p w14:paraId="7653B339" w14:textId="77777777" w:rsidR="00CD7856" w:rsidRDefault="00CD7856" w:rsidP="007637AE">
      <w:pPr>
        <w:jc w:val="both"/>
        <w:rPr>
          <w:rFonts w:ascii="Times New Roman" w:hAnsi="Times New Roman" w:cs="Times New Roman"/>
          <w:b/>
          <w:sz w:val="24"/>
          <w:szCs w:val="24"/>
        </w:rPr>
      </w:pPr>
    </w:p>
    <w:p w14:paraId="2604EEB6" w14:textId="3CE86347" w:rsidR="00CD7856" w:rsidRDefault="001C4F77" w:rsidP="007637AE">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226CB5">
        <w:rPr>
          <w:rFonts w:ascii="Times New Roman" w:hAnsi="Times New Roman" w:cs="Times New Roman"/>
          <w:sz w:val="24"/>
          <w:szCs w:val="24"/>
        </w:rPr>
        <w:t>31</w:t>
      </w:r>
      <w:r w:rsidRPr="007E735D">
        <w:rPr>
          <w:rFonts w:ascii="Times New Roman" w:hAnsi="Times New Roman" w:cs="Times New Roman"/>
          <w:sz w:val="24"/>
          <w:szCs w:val="24"/>
        </w:rPr>
        <w:t xml:space="preserve"> de</w:t>
      </w:r>
      <w:r w:rsidR="00DF1DDA" w:rsidRPr="007E735D">
        <w:rPr>
          <w:rFonts w:ascii="Times New Roman" w:hAnsi="Times New Roman" w:cs="Times New Roman"/>
          <w:sz w:val="24"/>
          <w:szCs w:val="24"/>
        </w:rPr>
        <w:t xml:space="preserve"> </w:t>
      </w:r>
      <w:r w:rsidR="00345D1D">
        <w:rPr>
          <w:rFonts w:ascii="Times New Roman" w:hAnsi="Times New Roman" w:cs="Times New Roman"/>
          <w:sz w:val="24"/>
          <w:szCs w:val="24"/>
        </w:rPr>
        <w:t>marzo</w:t>
      </w:r>
      <w:r w:rsidR="00226CB5">
        <w:rPr>
          <w:rFonts w:ascii="Times New Roman" w:hAnsi="Times New Roman" w:cs="Times New Roman"/>
          <w:sz w:val="24"/>
          <w:szCs w:val="24"/>
        </w:rPr>
        <w:t xml:space="preserve"> </w:t>
      </w:r>
      <w:r w:rsidR="00E90F0E">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226CB5">
        <w:rPr>
          <w:rFonts w:ascii="Times New Roman" w:eastAsia="Times New Roman" w:hAnsi="Times New Roman" w:cs="Times New Roman"/>
          <w:b/>
          <w:sz w:val="24"/>
          <w:szCs w:val="24"/>
          <w:lang w:eastAsia="es-DO"/>
        </w:rPr>
        <w:t>5,899,767.92</w:t>
      </w:r>
      <w:r w:rsidR="007637AE">
        <w:rPr>
          <w:rFonts w:ascii="Times New Roman" w:eastAsia="Times New Roman" w:hAnsi="Times New Roman" w:cs="Times New Roman"/>
          <w:b/>
          <w:sz w:val="24"/>
          <w:szCs w:val="24"/>
          <w:lang w:eastAsia="es-DO"/>
        </w:rPr>
        <w:t>.</w:t>
      </w:r>
    </w:p>
    <w:p w14:paraId="159FF812" w14:textId="42992D83" w:rsidR="00CD7856" w:rsidRDefault="00CD7856" w:rsidP="007637AE">
      <w:pPr>
        <w:pStyle w:val="NoSpacing"/>
        <w:jc w:val="both"/>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E90F0E" w:rsidRPr="000E63E0">
        <w:rPr>
          <w:rFonts w:ascii="Times New Roman" w:hAnsi="Times New Roman" w:cs="Times New Roman"/>
          <w:b/>
          <w:bCs/>
          <w:sz w:val="24"/>
          <w:szCs w:val="24"/>
          <w:lang w:eastAsia="es-DO"/>
        </w:rPr>
        <w:t>53</w:t>
      </w:r>
      <w:r w:rsidR="00EA527F" w:rsidRPr="000E63E0">
        <w:rPr>
          <w:rFonts w:ascii="Times New Roman" w:hAnsi="Times New Roman" w:cs="Times New Roman"/>
          <w:b/>
          <w:bCs/>
          <w:sz w:val="24"/>
          <w:szCs w:val="24"/>
          <w:lang w:eastAsia="es-DO"/>
        </w:rPr>
        <w:t>8.</w:t>
      </w:r>
      <w:r w:rsidR="007410CC">
        <w:rPr>
          <w:rFonts w:ascii="Times New Roman" w:hAnsi="Times New Roman" w:cs="Times New Roman"/>
          <w:b/>
          <w:bCs/>
          <w:sz w:val="24"/>
          <w:szCs w:val="24"/>
          <w:lang w:eastAsia="es-DO"/>
        </w:rPr>
        <w:t>9</w:t>
      </w:r>
      <w:r w:rsidR="00226CB5">
        <w:rPr>
          <w:rFonts w:ascii="Times New Roman" w:hAnsi="Times New Roman" w:cs="Times New Roman"/>
          <w:b/>
          <w:bCs/>
          <w:sz w:val="24"/>
          <w:szCs w:val="24"/>
          <w:lang w:eastAsia="es-DO"/>
        </w:rPr>
        <w:t>7</w:t>
      </w:r>
      <w:r w:rsidR="007637AE">
        <w:rPr>
          <w:rFonts w:ascii="Times New Roman" w:hAnsi="Times New Roman" w:cs="Times New Roman"/>
          <w:sz w:val="24"/>
          <w:szCs w:val="24"/>
          <w:lang w:eastAsia="es-DO"/>
        </w:rPr>
        <w:t>, d</w:t>
      </w:r>
      <w:r w:rsidRPr="00CD7856">
        <w:rPr>
          <w:rFonts w:ascii="Times New Roman" w:hAnsi="Times New Roman" w:cs="Times New Roman"/>
          <w:sz w:val="24"/>
          <w:szCs w:val="24"/>
          <w:lang w:eastAsia="es-DO"/>
        </w:rPr>
        <w:t xml:space="preserve">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r w:rsidR="007637AE">
        <w:rPr>
          <w:rFonts w:ascii="Times New Roman" w:hAnsi="Times New Roman" w:cs="Times New Roman"/>
          <w:sz w:val="24"/>
          <w:szCs w:val="24"/>
          <w:lang w:eastAsia="es-DO"/>
        </w:rPr>
        <w:t>.</w:t>
      </w:r>
    </w:p>
    <w:p w14:paraId="0973DCC0" w14:textId="77777777" w:rsidR="007637AE" w:rsidRPr="007637AE" w:rsidRDefault="007637AE" w:rsidP="007637AE">
      <w:pPr>
        <w:pStyle w:val="NoSpacing"/>
        <w:jc w:val="both"/>
        <w:rPr>
          <w:rFonts w:ascii="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906BED" w14:textId="6BDCA65C" w:rsidR="00496044"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D1 </w:t>
      </w:r>
      <w:r w:rsidRPr="00496044">
        <w:rPr>
          <w:rFonts w:ascii="Times New Roman" w:hAnsi="Times New Roman" w:cs="Times New Roman"/>
          <w:bCs/>
          <w:sz w:val="24"/>
          <w:szCs w:val="24"/>
        </w:rPr>
        <w:t>Equipos de Oficina y de Transporte</w:t>
      </w:r>
      <w:r w:rsidR="00496044" w:rsidRPr="00496044">
        <w:rPr>
          <w:rFonts w:ascii="Times New Roman" w:hAnsi="Times New Roman" w:cs="Times New Roman"/>
          <w:bCs/>
          <w:sz w:val="24"/>
          <w:szCs w:val="24"/>
        </w:rPr>
        <w:t xml:space="preserve"> y Elevación</w:t>
      </w:r>
      <w:bookmarkStart w:id="0" w:name="_Hlk89866372"/>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345D1D">
        <w:rPr>
          <w:rFonts w:ascii="Times New Roman" w:hAnsi="Times New Roman" w:cs="Times New Roman"/>
          <w:b/>
          <w:sz w:val="24"/>
          <w:szCs w:val="24"/>
        </w:rPr>
        <w:t>576,697.68</w:t>
      </w:r>
    </w:p>
    <w:p w14:paraId="6CF2353F" w14:textId="3A35771B" w:rsidR="000453DE" w:rsidRPr="007637AE" w:rsidRDefault="00496044" w:rsidP="007637AE">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D2 </w:t>
      </w:r>
      <w:r w:rsidRPr="00496044">
        <w:rPr>
          <w:rFonts w:ascii="Times New Roman" w:hAnsi="Times New Roman" w:cs="Times New Roman"/>
          <w:bCs/>
          <w:sz w:val="24"/>
          <w:szCs w:val="24"/>
        </w:rPr>
        <w:t>Muebles y equipo de oficina</w:t>
      </w:r>
      <w:r w:rsidRPr="00496044">
        <w:rPr>
          <w:rFonts w:ascii="Times New Roman" w:eastAsia="Times New Roman" w:hAnsi="Times New Roman" w:cs="Times New Roman"/>
          <w:bCs/>
          <w:sz w:val="24"/>
          <w:szCs w:val="24"/>
          <w:lang w:eastAsia="es-DO"/>
        </w:rPr>
        <w:t>:</w:t>
      </w:r>
      <w:r>
        <w:rPr>
          <w:rFonts w:ascii="Times New Roman" w:eastAsia="Times New Roman" w:hAnsi="Times New Roman" w:cs="Times New Roman"/>
          <w:b/>
          <w:sz w:val="24"/>
          <w:szCs w:val="24"/>
          <w:lang w:eastAsia="es-DO"/>
        </w:rPr>
        <w:t xml:space="preserve"> RD$ </w:t>
      </w:r>
      <w:r w:rsidR="001D21EC">
        <w:rPr>
          <w:rFonts w:ascii="Times New Roman" w:eastAsia="Times New Roman" w:hAnsi="Times New Roman" w:cs="Times New Roman"/>
          <w:b/>
          <w:sz w:val="24"/>
          <w:szCs w:val="24"/>
          <w:lang w:eastAsia="es-DO"/>
        </w:rPr>
        <w:t>4</w:t>
      </w:r>
      <w:r w:rsidR="00345D1D">
        <w:rPr>
          <w:rFonts w:ascii="Times New Roman" w:eastAsia="Times New Roman" w:hAnsi="Times New Roman" w:cs="Times New Roman"/>
          <w:b/>
          <w:sz w:val="24"/>
          <w:szCs w:val="24"/>
          <w:lang w:eastAsia="es-DO"/>
        </w:rPr>
        <w:t>2,184,938.75</w:t>
      </w:r>
      <w:r w:rsidR="000453DE">
        <w:rPr>
          <w:rFonts w:ascii="Times New Roman" w:eastAsia="Times New Roman" w:hAnsi="Times New Roman" w:cs="Times New Roman"/>
          <w:b/>
          <w:sz w:val="24"/>
          <w:szCs w:val="24"/>
          <w:lang w:eastAsia="es-DO"/>
        </w:rPr>
        <w:tab/>
      </w:r>
    </w:p>
    <w:p w14:paraId="72AEE840" w14:textId="419F072F"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r w:rsidR="00496044">
        <w:rPr>
          <w:rFonts w:ascii="Times New Roman" w:hAnsi="Times New Roman" w:cs="Times New Roman"/>
          <w:b/>
          <w:sz w:val="24"/>
          <w:szCs w:val="24"/>
        </w:rPr>
        <w:t>NOTA D</w:t>
      </w:r>
      <w:r>
        <w:rPr>
          <w:rFonts w:ascii="Times New Roman" w:hAnsi="Times New Roman" w:cs="Times New Roman"/>
          <w:b/>
          <w:sz w:val="24"/>
          <w:szCs w:val="24"/>
        </w:rPr>
        <w:t>3</w:t>
      </w:r>
      <w:r w:rsidR="00496044">
        <w:rPr>
          <w:rFonts w:ascii="Times New Roman" w:hAnsi="Times New Roman" w:cs="Times New Roman"/>
          <w:b/>
          <w:sz w:val="24"/>
          <w:szCs w:val="24"/>
        </w:rPr>
        <w:t xml:space="preserve"> Edificio</w:t>
      </w:r>
      <w:r w:rsidR="00496044" w:rsidRPr="007E735D">
        <w:rPr>
          <w:rFonts w:ascii="Times New Roman" w:eastAsia="Times New Roman" w:hAnsi="Times New Roman" w:cs="Times New Roman"/>
          <w:b/>
          <w:sz w:val="24"/>
          <w:szCs w:val="24"/>
          <w:lang w:eastAsia="es-DO"/>
        </w:rPr>
        <w:t>:</w:t>
      </w:r>
      <w:r w:rsidR="00496044">
        <w:rPr>
          <w:rFonts w:ascii="Times New Roman" w:eastAsia="Times New Roman" w:hAnsi="Times New Roman" w:cs="Times New Roman"/>
          <w:b/>
          <w:sz w:val="24"/>
          <w:szCs w:val="24"/>
          <w:lang w:eastAsia="es-DO"/>
        </w:rPr>
        <w:t xml:space="preserve"> </w:t>
      </w:r>
      <w:r w:rsidR="00496044" w:rsidRPr="00496044">
        <w:rPr>
          <w:rFonts w:ascii="Times New Roman" w:eastAsia="Times New Roman" w:hAnsi="Times New Roman" w:cs="Times New Roman"/>
          <w:bCs/>
          <w:sz w:val="24"/>
          <w:szCs w:val="24"/>
          <w:lang w:eastAsia="es-DO"/>
        </w:rPr>
        <w:t>Laboratorio de remediación ambiental:</w:t>
      </w:r>
      <w:r w:rsidR="00496044">
        <w:rPr>
          <w:rFonts w:ascii="Times New Roman" w:eastAsia="Times New Roman" w:hAnsi="Times New Roman" w:cs="Times New Roman"/>
          <w:b/>
          <w:sz w:val="24"/>
          <w:szCs w:val="24"/>
          <w:lang w:eastAsia="es-DO"/>
        </w:rPr>
        <w:t xml:space="preserve"> RD$ 1,633,897.10</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7514EA6C" w14:textId="7540F0F9" w:rsidR="00EB263E" w:rsidRPr="00C455BF" w:rsidRDefault="00FF1320" w:rsidP="00CA3655">
      <w:pPr>
        <w:ind w:firstLine="708"/>
        <w:jc w:val="both"/>
        <w:rPr>
          <w:rFonts w:ascii="Times New Roman" w:hAnsi="Times New Roman" w:cs="Times New Roman"/>
          <w:bCs/>
          <w:color w:val="000000" w:themeColor="text1"/>
          <w:sz w:val="24"/>
          <w:szCs w:val="24"/>
        </w:rPr>
      </w:pPr>
      <w:r w:rsidRPr="00C455BF">
        <w:rPr>
          <w:rFonts w:ascii="Times New Roman" w:hAnsi="Times New Roman" w:cs="Times New Roman"/>
          <w:b/>
          <w:color w:val="000000" w:themeColor="text1"/>
          <w:sz w:val="24"/>
          <w:szCs w:val="24"/>
        </w:rPr>
        <w:lastRenderedPageBreak/>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B0736F" w:rsidRPr="00C455BF">
        <w:rPr>
          <w:rFonts w:ascii="Times New Roman" w:hAnsi="Times New Roman" w:cs="Times New Roman"/>
          <w:b/>
          <w:color w:val="000000" w:themeColor="text1"/>
          <w:sz w:val="24"/>
          <w:szCs w:val="24"/>
        </w:rPr>
        <w:t>RD$ 29,039,803.17</w:t>
      </w:r>
      <w:r w:rsidR="00FD6B32" w:rsidRPr="00C455BF">
        <w:rPr>
          <w:rFonts w:ascii="Times New Roman" w:hAnsi="Times New Roman" w:cs="Times New Roman"/>
          <w:bCs/>
          <w:color w:val="000000" w:themeColor="text1"/>
          <w:sz w:val="24"/>
          <w:szCs w:val="24"/>
        </w:rPr>
        <w:t>corresponden a la construcción del parque temático y tanque del llagar</w:t>
      </w:r>
      <w:r w:rsidR="00D836C7" w:rsidRPr="00C455BF">
        <w:rPr>
          <w:rFonts w:ascii="Times New Roman" w:hAnsi="Times New Roman" w:cs="Times New Roman"/>
          <w:bCs/>
          <w:color w:val="000000" w:themeColor="text1"/>
          <w:sz w:val="24"/>
          <w:szCs w:val="24"/>
        </w:rPr>
        <w:t xml:space="preserve">. También están en activos por clasificar lo </w:t>
      </w:r>
      <w:r w:rsidR="00774F1B" w:rsidRPr="00C455BF">
        <w:rPr>
          <w:rFonts w:ascii="Times New Roman" w:hAnsi="Times New Roman" w:cs="Times New Roman"/>
          <w:bCs/>
          <w:color w:val="000000" w:themeColor="text1"/>
          <w:sz w:val="24"/>
          <w:szCs w:val="24"/>
        </w:rPr>
        <w:t>siguientes:</w:t>
      </w:r>
      <w:r w:rsidR="00D836C7" w:rsidRPr="00C455BF">
        <w:rPr>
          <w:rFonts w:ascii="Times New Roman" w:hAnsi="Times New Roman" w:cs="Times New Roman"/>
          <w:b/>
          <w:color w:val="000000" w:themeColor="text1"/>
          <w:sz w:val="24"/>
          <w:szCs w:val="24"/>
        </w:rPr>
        <w:t xml:space="preserve"> </w:t>
      </w:r>
      <w:r w:rsidR="008350D3" w:rsidRPr="008350D3">
        <w:rPr>
          <w:rFonts w:ascii="Times New Roman" w:hAnsi="Times New Roman" w:cs="Times New Roman"/>
          <w:b/>
          <w:color w:val="000000" w:themeColor="text1"/>
          <w:sz w:val="24"/>
          <w:szCs w:val="24"/>
        </w:rPr>
        <w:t>RD 104,662.56</w:t>
      </w:r>
      <w:r w:rsidR="008350D3">
        <w:rPr>
          <w:rFonts w:ascii="Times New Roman" w:hAnsi="Times New Roman" w:cs="Times New Roman"/>
          <w:bCs/>
          <w:color w:val="000000" w:themeColor="text1"/>
          <w:sz w:val="24"/>
          <w:szCs w:val="24"/>
        </w:rPr>
        <w:t xml:space="preserve"> artículos ferreteros por clasificar.</w:t>
      </w:r>
    </w:p>
    <w:p w14:paraId="298423AB" w14:textId="17E17823" w:rsidR="00450548" w:rsidRPr="007637AE" w:rsidRDefault="00450548" w:rsidP="007637AE">
      <w:pPr>
        <w:ind w:firstLine="708"/>
        <w:jc w:val="both"/>
        <w:rPr>
          <w:rFonts w:ascii="Times New Roman" w:hAnsi="Times New Roman" w:cs="Times New Roman"/>
          <w:b/>
          <w:sz w:val="24"/>
          <w:szCs w:val="24"/>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345D1D">
        <w:rPr>
          <w:rFonts w:ascii="Times New Roman" w:hAnsi="Times New Roman" w:cs="Times New Roman"/>
          <w:sz w:val="24"/>
          <w:szCs w:val="24"/>
        </w:rPr>
        <w:t>31</w:t>
      </w:r>
      <w:r w:rsidRPr="007E735D">
        <w:rPr>
          <w:rFonts w:ascii="Times New Roman" w:hAnsi="Times New Roman" w:cs="Times New Roman"/>
          <w:sz w:val="24"/>
          <w:szCs w:val="24"/>
        </w:rPr>
        <w:t xml:space="preserve"> de </w:t>
      </w:r>
      <w:r w:rsidR="00345D1D">
        <w:rPr>
          <w:rFonts w:ascii="Times New Roman" w:hAnsi="Times New Roman" w:cs="Times New Roman"/>
          <w:sz w:val="24"/>
          <w:szCs w:val="24"/>
        </w:rPr>
        <w:t>marzo</w:t>
      </w:r>
      <w:r w:rsidRPr="007E735D">
        <w:rPr>
          <w:rFonts w:ascii="Times New Roman" w:hAnsi="Times New Roman" w:cs="Times New Roman"/>
          <w:sz w:val="24"/>
          <w:szCs w:val="24"/>
        </w:rPr>
        <w:t xml:space="preserve"> del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345D1D">
        <w:rPr>
          <w:rFonts w:ascii="Times New Roman" w:hAnsi="Times New Roman" w:cs="Times New Roman"/>
          <w:b/>
          <w:sz w:val="24"/>
          <w:szCs w:val="24"/>
        </w:rPr>
        <w:t>126,975,086.39</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w:t>
      </w:r>
      <w:r w:rsidR="0077007E" w:rsidRPr="007E735D">
        <w:rPr>
          <w:rFonts w:ascii="Times New Roman" w:hAnsi="Times New Roman" w:cs="Times New Roman"/>
          <w:b/>
          <w:sz w:val="24"/>
          <w:szCs w:val="24"/>
        </w:rPr>
        <w:t>7</w:t>
      </w:r>
      <w:r w:rsidR="0077007E">
        <w:rPr>
          <w:rFonts w:ascii="Times New Roman" w:hAnsi="Times New Roman" w:cs="Times New Roman"/>
          <w:b/>
          <w:sz w:val="24"/>
          <w:szCs w:val="24"/>
        </w:rPr>
        <w:t xml:space="preserve">6,955,019.46 </w:t>
      </w:r>
      <w:r w:rsidR="0077007E" w:rsidRPr="007E735D">
        <w:rPr>
          <w:rFonts w:ascii="Times New Roman" w:hAnsi="Times New Roman" w:cs="Times New Roman"/>
          <w:b/>
          <w:sz w:val="24"/>
          <w:szCs w:val="24"/>
        </w:rPr>
        <w:t>para</w:t>
      </w:r>
      <w:r w:rsidRPr="007E735D">
        <w:rPr>
          <w:rFonts w:ascii="Times New Roman" w:hAnsi="Times New Roman" w:cs="Times New Roman"/>
          <w:sz w:val="24"/>
          <w:szCs w:val="24"/>
        </w:rPr>
        <w:t xml:space="preserve"> un valor en libro de</w:t>
      </w:r>
      <w:r w:rsidRPr="007E735D">
        <w:rPr>
          <w:rFonts w:ascii="Times New Roman" w:hAnsi="Times New Roman" w:cs="Times New Roman"/>
          <w:b/>
          <w:sz w:val="24"/>
          <w:szCs w:val="24"/>
        </w:rPr>
        <w:t xml:space="preserve"> RD$</w:t>
      </w:r>
      <w:r w:rsidR="00345D1D">
        <w:rPr>
          <w:rFonts w:ascii="Times New Roman" w:hAnsi="Times New Roman" w:cs="Times New Roman"/>
          <w:b/>
          <w:sz w:val="24"/>
          <w:szCs w:val="24"/>
        </w:rPr>
        <w:t>50,020,066.93</w:t>
      </w: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70EA9719"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77007E">
        <w:rPr>
          <w:rFonts w:ascii="Times New Roman" w:hAnsi="Times New Roman" w:cs="Times New Roman"/>
          <w:color w:val="000000" w:themeColor="text1"/>
          <w:sz w:val="24"/>
          <w:szCs w:val="24"/>
        </w:rPr>
        <w:t>31</w:t>
      </w:r>
      <w:r w:rsidRPr="00FB5FC8">
        <w:rPr>
          <w:rFonts w:ascii="Times New Roman" w:hAnsi="Times New Roman" w:cs="Times New Roman"/>
          <w:color w:val="000000" w:themeColor="text1"/>
          <w:sz w:val="24"/>
          <w:szCs w:val="24"/>
        </w:rPr>
        <w:t xml:space="preserve"> de </w:t>
      </w:r>
      <w:r w:rsidR="00C455BF">
        <w:rPr>
          <w:rFonts w:ascii="Times New Roman" w:hAnsi="Times New Roman" w:cs="Times New Roman"/>
          <w:color w:val="000000" w:themeColor="text1"/>
          <w:sz w:val="24"/>
          <w:szCs w:val="24"/>
        </w:rPr>
        <w:t>marzo del</w:t>
      </w:r>
      <w:r w:rsidRPr="00FB5FC8">
        <w:rPr>
          <w:rFonts w:ascii="Times New Roman" w:hAnsi="Times New Roman" w:cs="Times New Roman"/>
          <w:color w:val="000000" w:themeColor="text1"/>
          <w:sz w:val="24"/>
          <w:szCs w:val="24"/>
        </w:rPr>
        <w:t xml:space="preserve">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Pr="00FB5FC8">
        <w:rPr>
          <w:rFonts w:ascii="Times New Roman" w:hAnsi="Times New Roman" w:cs="Times New Roman"/>
          <w:b/>
          <w:color w:val="000000" w:themeColor="text1"/>
          <w:sz w:val="24"/>
          <w:szCs w:val="24"/>
        </w:rPr>
        <w:t>RD$</w:t>
      </w:r>
      <w:r w:rsidR="0077007E">
        <w:rPr>
          <w:rFonts w:ascii="Times New Roman" w:hAnsi="Times New Roman" w:cs="Times New Roman"/>
          <w:b/>
          <w:color w:val="000000" w:themeColor="text1"/>
          <w:sz w:val="24"/>
          <w:szCs w:val="24"/>
        </w:rPr>
        <w:t>8,502.402.</w:t>
      </w:r>
      <w:r w:rsidR="00515732">
        <w:rPr>
          <w:rFonts w:ascii="Times New Roman" w:hAnsi="Times New Roman" w:cs="Times New Roman"/>
          <w:b/>
          <w:color w:val="000000" w:themeColor="text1"/>
          <w:sz w:val="24"/>
          <w:szCs w:val="24"/>
        </w:rPr>
        <w:t>49 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3020E4A8" w:rsidR="00ED3BD8" w:rsidRDefault="00A04D38" w:rsidP="007E735D">
      <w:pPr>
        <w:ind w:firstLine="708"/>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FD5407" w:rsidRPr="00FB5FC8">
        <w:rPr>
          <w:rFonts w:ascii="Times New Roman" w:hAnsi="Times New Roman" w:cs="Times New Roman"/>
          <w:b/>
          <w:color w:val="000000" w:themeColor="text1"/>
          <w:sz w:val="24"/>
          <w:szCs w:val="24"/>
        </w:rPr>
        <w:t>RD$</w:t>
      </w:r>
      <w:r w:rsidR="00FD5407">
        <w:rPr>
          <w:rFonts w:ascii="Times New Roman" w:hAnsi="Times New Roman" w:cs="Times New Roman"/>
          <w:b/>
          <w:color w:val="000000" w:themeColor="text1"/>
          <w:sz w:val="24"/>
          <w:szCs w:val="24"/>
        </w:rPr>
        <w:t>8,502.402.</w:t>
      </w:r>
      <w:r w:rsidR="00C455BF">
        <w:rPr>
          <w:rFonts w:ascii="Times New Roman" w:hAnsi="Times New Roman" w:cs="Times New Roman"/>
          <w:b/>
          <w:color w:val="000000" w:themeColor="text1"/>
          <w:sz w:val="24"/>
          <w:szCs w:val="24"/>
        </w:rPr>
        <w:t>49 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11AF16C5" w14:textId="30271842" w:rsidR="00FA5379" w:rsidRPr="007637AE" w:rsidRDefault="00A04D38" w:rsidP="007637AE">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FD5407">
        <w:rPr>
          <w:rFonts w:ascii="Times New Roman" w:hAnsi="Times New Roman" w:cs="Times New Roman"/>
          <w:b/>
          <w:bCs/>
          <w:color w:val="000000" w:themeColor="text1"/>
          <w:sz w:val="24"/>
          <w:szCs w:val="24"/>
        </w:rPr>
        <w:t xml:space="preserve">7,055,287.02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786F13F2" w14:textId="62B36974" w:rsidR="001C4F77" w:rsidRPr="007637AE" w:rsidRDefault="009D5DEE" w:rsidP="007637AE">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 con vencimiento </w:t>
      </w:r>
      <w:r w:rsidR="00C30FB7">
        <w:rPr>
          <w:rFonts w:ascii="Times New Roman" w:eastAsia="Times New Roman" w:hAnsi="Times New Roman" w:cs="Times New Roman"/>
          <w:sz w:val="24"/>
          <w:szCs w:val="24"/>
          <w:lang w:eastAsia="es-DO"/>
        </w:rPr>
        <w:t>a</w:t>
      </w:r>
      <w:r w:rsidR="001C4F77" w:rsidRPr="007E735D">
        <w:rPr>
          <w:rFonts w:ascii="Times New Roman" w:eastAsia="Times New Roman" w:hAnsi="Times New Roman" w:cs="Times New Roman"/>
          <w:sz w:val="24"/>
          <w:szCs w:val="24"/>
          <w:lang w:eastAsia="es-DO"/>
        </w:rPr>
        <w:t>l 31-</w:t>
      </w:r>
      <w:r w:rsidR="00A34B1E">
        <w:rPr>
          <w:rFonts w:ascii="Times New Roman" w:eastAsia="Times New Roman" w:hAnsi="Times New Roman" w:cs="Times New Roman"/>
          <w:sz w:val="24"/>
          <w:szCs w:val="24"/>
          <w:lang w:eastAsia="es-DO"/>
        </w:rPr>
        <w:t>01</w:t>
      </w:r>
      <w:r w:rsidR="001C4F77" w:rsidRPr="007E735D">
        <w:rPr>
          <w:rFonts w:ascii="Times New Roman" w:eastAsia="Times New Roman" w:hAnsi="Times New Roman" w:cs="Times New Roman"/>
          <w:sz w:val="24"/>
          <w:szCs w:val="24"/>
          <w:lang w:eastAsia="es-DO"/>
        </w:rPr>
        <w:t>-202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recta durante el año de vigencia. Al</w:t>
      </w:r>
      <w:r w:rsidR="00FD5407">
        <w:rPr>
          <w:rFonts w:ascii="Times New Roman" w:eastAsia="Times New Roman" w:hAnsi="Times New Roman" w:cs="Times New Roman"/>
          <w:sz w:val="24"/>
          <w:szCs w:val="24"/>
          <w:lang w:eastAsia="es-DO"/>
        </w:rPr>
        <w:t xml:space="preserve"> </w:t>
      </w:r>
      <w:r w:rsidR="00C455BF">
        <w:rPr>
          <w:rFonts w:ascii="Times New Roman" w:eastAsia="Times New Roman" w:hAnsi="Times New Roman" w:cs="Times New Roman"/>
          <w:sz w:val="24"/>
          <w:szCs w:val="24"/>
          <w:lang w:eastAsia="es-DO"/>
        </w:rPr>
        <w:t xml:space="preserve">31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C455BF">
        <w:rPr>
          <w:rFonts w:ascii="Times New Roman" w:eastAsia="Times New Roman" w:hAnsi="Times New Roman" w:cs="Times New Roman"/>
          <w:sz w:val="24"/>
          <w:szCs w:val="24"/>
          <w:lang w:eastAsia="es-DO"/>
        </w:rPr>
        <w:t>marzo 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FD5407">
        <w:rPr>
          <w:rFonts w:ascii="Times New Roman" w:eastAsia="Times New Roman" w:hAnsi="Times New Roman" w:cs="Times New Roman"/>
          <w:b/>
          <w:color w:val="000000" w:themeColor="text1"/>
          <w:sz w:val="24"/>
          <w:szCs w:val="24"/>
          <w:lang w:eastAsia="es-DO"/>
        </w:rPr>
        <w:t xml:space="preserve">1,447,115.47 </w:t>
      </w:r>
      <w:r w:rsidR="001C4F77" w:rsidRPr="007E735D">
        <w:rPr>
          <w:rFonts w:ascii="Times New Roman" w:eastAsia="Times New Roman" w:hAnsi="Times New Roman" w:cs="Times New Roman"/>
          <w:color w:val="000000" w:themeColor="text1"/>
          <w:sz w:val="24"/>
          <w:szCs w:val="24"/>
          <w:lang w:eastAsia="es-DO"/>
        </w:rPr>
        <w:t xml:space="preserve">y 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458657A4"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647E4B">
        <w:rPr>
          <w:rFonts w:ascii="Times New Roman" w:eastAsia="Times New Roman" w:hAnsi="Times New Roman" w:cs="Times New Roman"/>
          <w:sz w:val="24"/>
          <w:szCs w:val="24"/>
          <w:lang w:eastAsia="es-DO"/>
        </w:rPr>
        <w:t>31</w:t>
      </w:r>
      <w:r w:rsidRPr="007E735D">
        <w:rPr>
          <w:rFonts w:ascii="Times New Roman" w:eastAsia="Times New Roman" w:hAnsi="Times New Roman" w:cs="Times New Roman"/>
          <w:sz w:val="24"/>
          <w:szCs w:val="24"/>
          <w:lang w:eastAsia="es-DO"/>
        </w:rPr>
        <w:t xml:space="preserve"> de </w:t>
      </w:r>
      <w:r w:rsidR="00647E4B">
        <w:rPr>
          <w:rFonts w:ascii="Times New Roman" w:eastAsia="Times New Roman" w:hAnsi="Times New Roman" w:cs="Times New Roman"/>
          <w:sz w:val="24"/>
          <w:szCs w:val="24"/>
          <w:lang w:eastAsia="es-DO"/>
        </w:rPr>
        <w:t>marzo</w:t>
      </w:r>
      <w:r w:rsidR="00C30FB7">
        <w:rPr>
          <w:rFonts w:ascii="Times New Roman" w:eastAsia="Times New Roman" w:hAnsi="Times New Roman" w:cs="Times New Roman"/>
          <w:sz w:val="24"/>
          <w:szCs w:val="24"/>
          <w:lang w:eastAsia="es-DO"/>
        </w:rPr>
        <w:t xml:space="preserve"> </w:t>
      </w:r>
      <w:r w:rsidR="00C30FB7" w:rsidRPr="007E735D">
        <w:rPr>
          <w:rFonts w:ascii="Times New Roman" w:eastAsia="Times New Roman" w:hAnsi="Times New Roman" w:cs="Times New Roman"/>
          <w:sz w:val="24"/>
          <w:szCs w:val="24"/>
          <w:lang w:eastAsia="es-DO"/>
        </w:rPr>
        <w:t>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proofErr w:type="gramStart"/>
      <w:r w:rsidRPr="007E735D">
        <w:rPr>
          <w:rFonts w:ascii="Times New Roman" w:eastAsia="Times New Roman" w:hAnsi="Times New Roman" w:cs="Times New Roman"/>
          <w:sz w:val="24"/>
          <w:szCs w:val="24"/>
          <w:lang w:eastAsia="es-DO"/>
        </w:rPr>
        <w:t>( local</w:t>
      </w:r>
      <w:proofErr w:type="gramEnd"/>
      <w:r w:rsidRPr="007E735D">
        <w:rPr>
          <w:rFonts w:ascii="Times New Roman" w:eastAsia="Times New Roman" w:hAnsi="Times New Roman" w:cs="Times New Roman"/>
          <w:sz w:val="24"/>
          <w:szCs w:val="24"/>
          <w:lang w:eastAsia="es-DO"/>
        </w:rPr>
        <w:t xml:space="preserve"> en el banco Bandex) y el área destinada al parqueo de empleados en la avenida tiradentes,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lastRenderedPageBreak/>
        <w:t>NOTA F: CUENTAS POR PAGAR PROVEEDORES LOCALES, DEL EXTERIOR Y PRESTACIONES LABORALES:</w:t>
      </w:r>
    </w:p>
    <w:p w14:paraId="30790FE0" w14:textId="725D6DA2" w:rsidR="00AC7230" w:rsidRPr="00681670" w:rsidRDefault="001C4F77" w:rsidP="007637AE">
      <w:pPr>
        <w:jc w:val="both"/>
        <w:rPr>
          <w:rFonts w:ascii="Times New Roman" w:hAnsi="Times New Roman" w:cs="Times New Roman"/>
          <w:color w:val="000000" w:themeColor="text1"/>
          <w:sz w:val="24"/>
          <w:szCs w:val="24"/>
        </w:rPr>
      </w:pP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647E4B">
        <w:rPr>
          <w:rFonts w:ascii="Times New Roman" w:hAnsi="Times New Roman" w:cs="Times New Roman"/>
          <w:color w:val="000000" w:themeColor="text1"/>
          <w:sz w:val="24"/>
          <w:szCs w:val="24"/>
        </w:rPr>
        <w:t xml:space="preserve">l 31 </w:t>
      </w:r>
      <w:r w:rsidRPr="007E735D">
        <w:rPr>
          <w:rFonts w:ascii="Times New Roman" w:hAnsi="Times New Roman" w:cs="Times New Roman"/>
          <w:color w:val="000000" w:themeColor="text1"/>
          <w:sz w:val="24"/>
          <w:szCs w:val="24"/>
        </w:rPr>
        <w:t xml:space="preserve"> de </w:t>
      </w:r>
      <w:r w:rsidR="00647E4B">
        <w:rPr>
          <w:rFonts w:ascii="Times New Roman" w:hAnsi="Times New Roman" w:cs="Times New Roman"/>
          <w:color w:val="000000" w:themeColor="text1"/>
          <w:sz w:val="24"/>
          <w:szCs w:val="24"/>
        </w:rPr>
        <w:t>marzo</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xml:space="preserve">, por un monto total de </w:t>
      </w:r>
      <w:r w:rsidRPr="007E735D">
        <w:rPr>
          <w:rFonts w:ascii="Times New Roman" w:hAnsi="Times New Roman" w:cs="Times New Roman"/>
          <w:b/>
          <w:color w:val="000000" w:themeColor="text1"/>
          <w:sz w:val="24"/>
          <w:szCs w:val="24"/>
        </w:rPr>
        <w:t>RD$</w:t>
      </w:r>
      <w:r w:rsidR="00AD6875">
        <w:rPr>
          <w:rFonts w:ascii="Times New Roman" w:hAnsi="Times New Roman" w:cs="Times New Roman"/>
          <w:b/>
          <w:color w:val="000000" w:themeColor="text1"/>
          <w:sz w:val="24"/>
          <w:szCs w:val="24"/>
        </w:rPr>
        <w:t>2</w:t>
      </w:r>
      <w:r w:rsidR="00647E4B">
        <w:rPr>
          <w:rFonts w:ascii="Times New Roman" w:hAnsi="Times New Roman" w:cs="Times New Roman"/>
          <w:b/>
          <w:color w:val="000000" w:themeColor="text1"/>
          <w:sz w:val="24"/>
          <w:szCs w:val="24"/>
        </w:rPr>
        <w:t>8,715,471.70</w:t>
      </w:r>
      <w:r w:rsidR="00AD6875">
        <w:rPr>
          <w:rFonts w:ascii="Times New Roman" w:hAnsi="Times New Roman" w:cs="Times New Roman"/>
          <w:b/>
          <w:color w:val="000000" w:themeColor="text1"/>
          <w:sz w:val="24"/>
          <w:szCs w:val="24"/>
        </w:rPr>
        <w:t xml:space="preserve"> </w:t>
      </w:r>
      <w:r w:rsidRPr="007E735D">
        <w:rPr>
          <w:rFonts w:ascii="Times New Roman" w:eastAsia="Times New Roman" w:hAnsi="Times New Roman" w:cs="Times New Roman"/>
          <w:bCs/>
          <w:color w:val="000000" w:themeColor="text1"/>
          <w:sz w:val="24"/>
          <w:szCs w:val="24"/>
          <w:lang w:eastAsia="es-DO"/>
        </w:rPr>
        <w:t xml:space="preserve">detallado de la siguiente manera: (i) Suplidores Nacionales </w:t>
      </w:r>
      <w:r w:rsidR="00232049">
        <w:rPr>
          <w:rFonts w:ascii="Times New Roman" w:eastAsia="Times New Roman" w:hAnsi="Times New Roman" w:cs="Times New Roman"/>
          <w:b/>
          <w:bCs/>
          <w:color w:val="000000" w:themeColor="text1"/>
          <w:sz w:val="24"/>
          <w:szCs w:val="24"/>
          <w:lang w:eastAsia="es-DO"/>
        </w:rPr>
        <w:t>8,374,131.07</w:t>
      </w: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 (</w:t>
      </w:r>
      <w:proofErr w:type="spellStart"/>
      <w:r w:rsidRPr="007E735D">
        <w:rPr>
          <w:rFonts w:ascii="Times New Roman" w:hAnsi="Times New Roman" w:cs="Times New Roman"/>
          <w:color w:val="000000" w:themeColor="text1"/>
          <w:sz w:val="24"/>
          <w:szCs w:val="24"/>
        </w:rPr>
        <w:t>ii</w:t>
      </w:r>
      <w:proofErr w:type="spellEnd"/>
      <w:r w:rsidRPr="007E735D">
        <w:rPr>
          <w:rFonts w:ascii="Times New Roman" w:hAnsi="Times New Roman" w:cs="Times New Roman"/>
          <w:color w:val="000000" w:themeColor="text1"/>
          <w:sz w:val="24"/>
          <w:szCs w:val="24"/>
        </w:rPr>
        <w:t>)</w:t>
      </w:r>
      <w:r w:rsidR="005167DB" w:rsidRPr="005167DB">
        <w:rPr>
          <w:rFonts w:ascii="Times New Roman" w:eastAsia="Times New Roman" w:hAnsi="Times New Roman" w:cs="Times New Roman"/>
          <w:bCs/>
          <w:color w:val="000000" w:themeColor="text1"/>
          <w:sz w:val="24"/>
          <w:szCs w:val="24"/>
          <w:lang w:eastAsia="es-DO"/>
        </w:rPr>
        <w:t xml:space="preserve"> </w:t>
      </w:r>
      <w:r w:rsidR="005167DB" w:rsidRPr="007E735D">
        <w:rPr>
          <w:rFonts w:ascii="Times New Roman" w:eastAsia="Times New Roman" w:hAnsi="Times New Roman" w:cs="Times New Roman"/>
          <w:bCs/>
          <w:color w:val="000000" w:themeColor="text1"/>
          <w:sz w:val="24"/>
          <w:szCs w:val="24"/>
          <w:lang w:eastAsia="es-DO"/>
        </w:rPr>
        <w:t>detallado de la siguiente manera: (</w:t>
      </w:r>
      <w:proofErr w:type="spellStart"/>
      <w:r w:rsidR="005167DB">
        <w:rPr>
          <w:rFonts w:ascii="Times New Roman" w:eastAsia="Times New Roman" w:hAnsi="Times New Roman" w:cs="Times New Roman"/>
          <w:bCs/>
          <w:color w:val="000000" w:themeColor="text1"/>
          <w:sz w:val="24"/>
          <w:szCs w:val="24"/>
          <w:lang w:eastAsia="es-DO"/>
        </w:rPr>
        <w:t>iii</w:t>
      </w:r>
      <w:proofErr w:type="spellEnd"/>
      <w:r w:rsidR="005167DB" w:rsidRPr="007E735D">
        <w:rPr>
          <w:rFonts w:ascii="Times New Roman" w:eastAsia="Times New Roman" w:hAnsi="Times New Roman" w:cs="Times New Roman"/>
          <w:bCs/>
          <w:color w:val="000000" w:themeColor="text1"/>
          <w:sz w:val="24"/>
          <w:szCs w:val="24"/>
          <w:lang w:eastAsia="es-DO"/>
        </w:rPr>
        <w:t xml:space="preserve">) Suplidores </w:t>
      </w:r>
      <w:r w:rsidR="005167DB" w:rsidRPr="005167DB">
        <w:rPr>
          <w:rFonts w:ascii="Times New Roman" w:eastAsia="Times New Roman" w:hAnsi="Times New Roman" w:cs="Times New Roman"/>
          <w:bCs/>
          <w:color w:val="000000" w:themeColor="text1"/>
          <w:sz w:val="24"/>
          <w:szCs w:val="24"/>
          <w:lang w:eastAsia="es-DO"/>
        </w:rPr>
        <w:t>internacionales</w:t>
      </w:r>
      <w:r w:rsidR="005167DB" w:rsidRPr="005167DB">
        <w:rPr>
          <w:rFonts w:ascii="Times New Roman" w:eastAsia="Times New Roman" w:hAnsi="Times New Roman" w:cs="Times New Roman"/>
          <w:b/>
          <w:color w:val="000000" w:themeColor="text1"/>
          <w:sz w:val="24"/>
          <w:szCs w:val="24"/>
          <w:lang w:eastAsia="es-DO"/>
        </w:rPr>
        <w:t xml:space="preserve"> RD$</w:t>
      </w:r>
      <w:r w:rsidR="00232049">
        <w:rPr>
          <w:rFonts w:ascii="Times New Roman" w:eastAsia="Times New Roman" w:hAnsi="Times New Roman" w:cs="Times New Roman"/>
          <w:b/>
          <w:color w:val="000000" w:themeColor="text1"/>
          <w:sz w:val="24"/>
          <w:szCs w:val="24"/>
          <w:lang w:eastAsia="es-DO"/>
        </w:rPr>
        <w:t>20,341,340.63</w:t>
      </w:r>
      <w:r w:rsidR="00681670">
        <w:rPr>
          <w:rFonts w:ascii="Times New Roman" w:eastAsia="Times New Roman" w:hAnsi="Times New Roman" w:cs="Times New Roman"/>
          <w:b/>
          <w:color w:val="000000" w:themeColor="text1"/>
          <w:sz w:val="24"/>
          <w:szCs w:val="24"/>
          <w:lang w:eastAsia="es-DO"/>
        </w:rPr>
        <w:t>.</w:t>
      </w:r>
      <w:r w:rsidRPr="007E735D">
        <w:rPr>
          <w:rFonts w:ascii="Times New Roman" w:hAnsi="Times New Roman" w:cs="Times New Roman"/>
          <w:color w:val="000000" w:themeColor="text1"/>
          <w:sz w:val="24"/>
          <w:szCs w:val="24"/>
        </w:rPr>
        <w:t xml:space="preserve"> </w:t>
      </w:r>
    </w:p>
    <w:p w14:paraId="668F0AD4" w14:textId="57A5D129" w:rsidR="00681670" w:rsidRPr="00681670" w:rsidRDefault="008E249E" w:rsidP="007637AE">
      <w:pPr>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B932BD">
        <w:rPr>
          <w:rFonts w:ascii="Times New Roman" w:hAnsi="Times New Roman" w:cs="Times New Roman"/>
          <w:b/>
          <w:bCs/>
          <w:sz w:val="24"/>
          <w:szCs w:val="24"/>
        </w:rPr>
        <w:t xml:space="preserve">6,358,847.43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B932BD">
        <w:rPr>
          <w:rFonts w:ascii="Times New Roman" w:eastAsia="Times New Roman" w:hAnsi="Times New Roman" w:cs="Times New Roman"/>
          <w:b/>
          <w:bCs/>
          <w:sz w:val="24"/>
          <w:szCs w:val="24"/>
          <w:lang w:eastAsia="es-DO"/>
        </w:rPr>
        <w:t xml:space="preserve">47,774.56 </w:t>
      </w:r>
      <w:r w:rsidR="00681670" w:rsidRPr="00681670">
        <w:rPr>
          <w:rFonts w:ascii="Times New Roman" w:eastAsia="Times New Roman" w:hAnsi="Times New Roman" w:cs="Times New Roman"/>
          <w:sz w:val="24"/>
          <w:szCs w:val="24"/>
          <w:lang w:eastAsia="es-DO"/>
        </w:rPr>
        <w:t>po</w:t>
      </w:r>
      <w:r w:rsidR="00681670" w:rsidRPr="00681670">
        <w:rPr>
          <w:rFonts w:ascii="Times New Roman" w:eastAsia="Times New Roman" w:hAnsi="Times New Roman" w:cs="Times New Roman"/>
          <w:b/>
          <w:bCs/>
          <w:sz w:val="24"/>
          <w:szCs w:val="24"/>
          <w:lang w:eastAsia="es-DO"/>
        </w:rPr>
        <w:t>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 para un total de</w:t>
      </w:r>
      <w:r w:rsidR="00681670">
        <w:rPr>
          <w:rFonts w:ascii="Times New Roman" w:hAnsi="Times New Roman" w:cs="Times New Roman"/>
          <w:sz w:val="24"/>
          <w:szCs w:val="24"/>
        </w:rPr>
        <w:t xml:space="preserve"> </w:t>
      </w:r>
      <w:r w:rsidR="00B932BD">
        <w:rPr>
          <w:b/>
          <w:bCs/>
          <w:sz w:val="24"/>
          <w:szCs w:val="24"/>
        </w:rPr>
        <w:t>RD$ 6,406,621.99</w:t>
      </w:r>
    </w:p>
    <w:p w14:paraId="16146090" w14:textId="77777777" w:rsidR="007637AE" w:rsidRDefault="007637AE" w:rsidP="001C4F77">
      <w:pPr>
        <w:jc w:val="both"/>
        <w:rPr>
          <w:rFonts w:ascii="Times New Roman" w:hAnsi="Times New Roman" w:cs="Times New Roman"/>
          <w:color w:val="000000" w:themeColor="text1"/>
          <w:sz w:val="24"/>
          <w:szCs w:val="24"/>
        </w:rPr>
      </w:pPr>
    </w:p>
    <w:p w14:paraId="6D338081" w14:textId="0543D378"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6BD5BB83" w14:textId="44F1B1C8" w:rsidR="001C4F77"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Pr="007E735D">
        <w:rPr>
          <w:rFonts w:ascii="Times New Roman" w:hAnsi="Times New Roman" w:cs="Times New Roman"/>
          <w:sz w:val="24"/>
          <w:szCs w:val="24"/>
        </w:rPr>
        <w:t xml:space="preserve">; en el mes de </w:t>
      </w:r>
      <w:r w:rsidR="00730094">
        <w:rPr>
          <w:rFonts w:ascii="Times New Roman" w:hAnsi="Times New Roman" w:cs="Times New Roman"/>
          <w:sz w:val="24"/>
          <w:szCs w:val="24"/>
        </w:rPr>
        <w:t>marzo</w:t>
      </w:r>
      <w:r w:rsidRPr="007E735D">
        <w:rPr>
          <w:rFonts w:ascii="Times New Roman" w:hAnsi="Times New Roman" w:cs="Times New Roman"/>
          <w:sz w:val="24"/>
          <w:szCs w:val="24"/>
        </w:rPr>
        <w:t xml:space="preserve"> del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730094">
        <w:rPr>
          <w:rFonts w:ascii="Times New Roman" w:hAnsi="Times New Roman" w:cs="Times New Roman"/>
          <w:b/>
          <w:sz w:val="24"/>
          <w:szCs w:val="24"/>
        </w:rPr>
        <w:t>264,470,749.51 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Pr="007E735D">
        <w:rPr>
          <w:rFonts w:ascii="Times New Roman" w:hAnsi="Times New Roman" w:cs="Times New Roman"/>
          <w:sz w:val="24"/>
          <w:szCs w:val="24"/>
        </w:rPr>
        <w:t xml:space="preserve">cuotas de compromisos. </w:t>
      </w:r>
    </w:p>
    <w:p w14:paraId="398166EA" w14:textId="77777777" w:rsidR="00FA5379" w:rsidRPr="007E735D" w:rsidRDefault="00FA5379" w:rsidP="00AC7230">
      <w:pPr>
        <w:autoSpaceDE w:val="0"/>
        <w:autoSpaceDN w:val="0"/>
        <w:adjustRightInd w:val="0"/>
        <w:spacing w:after="0" w:line="240" w:lineRule="auto"/>
        <w:jc w:val="both"/>
        <w:rPr>
          <w:rFonts w:ascii="Times New Roman" w:hAnsi="Times New Roman" w:cs="Times New Roman"/>
          <w:sz w:val="24"/>
          <w:szCs w:val="24"/>
        </w:rPr>
      </w:pPr>
    </w:p>
    <w:p w14:paraId="01878B1A"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77777777" w:rsidR="00116B14" w:rsidRDefault="00A04D38" w:rsidP="00116B14">
      <w:pPr>
        <w:pStyle w:val="NoSpacing"/>
        <w:ind w:firstLine="708"/>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9D6D25" w:rsidRPr="00116B14">
        <w:rPr>
          <w:rFonts w:ascii="Times New Roman" w:hAnsi="Times New Roman" w:cs="Times New Roman"/>
          <w:sz w:val="24"/>
          <w:szCs w:val="24"/>
        </w:rPr>
        <w:t>febrero</w:t>
      </w:r>
      <w:r w:rsidR="00FA5379" w:rsidRPr="00116B14">
        <w:rPr>
          <w:rFonts w:ascii="Times New Roman" w:hAnsi="Times New Roman" w:cs="Times New Roman"/>
          <w:sz w:val="24"/>
          <w:szCs w:val="24"/>
        </w:rPr>
        <w:t xml:space="preserve"> </w:t>
      </w:r>
      <w:r w:rsidR="00FB5FC8" w:rsidRPr="00116B14">
        <w:rPr>
          <w:rFonts w:ascii="Times New Roman" w:hAnsi="Times New Roman" w:cs="Times New Roman"/>
          <w:sz w:val="24"/>
          <w:szCs w:val="24"/>
        </w:rPr>
        <w:t>202</w:t>
      </w:r>
      <w:r w:rsidR="0032163B" w:rsidRPr="00116B14">
        <w:rPr>
          <w:rFonts w:ascii="Times New Roman" w:hAnsi="Times New Roman" w:cs="Times New Roman"/>
          <w:sz w:val="24"/>
          <w:szCs w:val="24"/>
        </w:rPr>
        <w:t>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692408EA" w:rsidR="00CD7856" w:rsidRPr="00116B14" w:rsidRDefault="00116B14" w:rsidP="00116B14">
      <w:pPr>
        <w:pStyle w:val="NoSpacing"/>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730094">
        <w:rPr>
          <w:rFonts w:ascii="Times New Roman" w:hAnsi="Times New Roman" w:cs="Times New Roman"/>
          <w:b/>
          <w:sz w:val="24"/>
          <w:szCs w:val="24"/>
        </w:rPr>
        <w:t>475,496.00</w:t>
      </w:r>
      <w:r w:rsidRPr="00116B14">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F045B7">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213E31A4"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 xml:space="preserve">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cuales ascendieron durante el mes de </w:t>
      </w:r>
      <w:r w:rsidR="00EA5E21">
        <w:rPr>
          <w:rFonts w:ascii="Times New Roman" w:hAnsi="Times New Roman" w:cs="Times New Roman"/>
          <w:color w:val="000000" w:themeColor="text1"/>
          <w:sz w:val="24"/>
          <w:szCs w:val="24"/>
        </w:rPr>
        <w:t xml:space="preserve">marzo </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EA5E21">
        <w:rPr>
          <w:rFonts w:ascii="Times New Roman" w:hAnsi="Times New Roman" w:cs="Times New Roman"/>
          <w:b/>
          <w:color w:val="000000" w:themeColor="text1"/>
          <w:sz w:val="24"/>
          <w:szCs w:val="24"/>
        </w:rPr>
        <w:t>81,545,422.32</w:t>
      </w:r>
    </w:p>
    <w:p w14:paraId="599FDD4E" w14:textId="61701DD5"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transfirió a instituciones adscriptas tales como: Fomisar,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3F5277">
        <w:rPr>
          <w:rFonts w:ascii="Times New Roman" w:hAnsi="Times New Roman" w:cs="Times New Roman"/>
          <w:b/>
          <w:sz w:val="24"/>
          <w:szCs w:val="24"/>
        </w:rPr>
        <w:t>53,955,721.84</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7B2A65BB" w14:textId="7BEE7870" w:rsidR="00CA73FF" w:rsidRDefault="00CA73FF" w:rsidP="001C4F77">
      <w:pPr>
        <w:autoSpaceDE w:val="0"/>
        <w:autoSpaceDN w:val="0"/>
        <w:adjustRightInd w:val="0"/>
        <w:spacing w:after="0" w:line="240" w:lineRule="auto"/>
        <w:jc w:val="both"/>
        <w:rPr>
          <w:rFonts w:ascii="Times New Roman" w:hAnsi="Times New Roman" w:cs="Times New Roman"/>
          <w:b/>
          <w:sz w:val="24"/>
          <w:szCs w:val="24"/>
        </w:rPr>
      </w:pPr>
    </w:p>
    <w:p w14:paraId="7E9EA5EC" w14:textId="39242BFE"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37955C1" w14:textId="3D4091CC" w:rsidR="00314E1F" w:rsidRPr="007637AE" w:rsidRDefault="007637AE" w:rsidP="007637AE">
      <w:pPr>
        <w:tabs>
          <w:tab w:val="left" w:pos="12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 xml:space="preserve">  </w:t>
      </w:r>
      <w:r w:rsidRPr="007637AE">
        <w:drawing>
          <wp:inline distT="0" distB="0" distL="0" distR="0" wp14:anchorId="6AC5C6A8" wp14:editId="5AF3F399">
            <wp:extent cx="1669343" cy="1155700"/>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9404" cy="1162666"/>
                    </a:xfrm>
                    <a:prstGeom prst="rect">
                      <a:avLst/>
                    </a:prstGeom>
                  </pic:spPr>
                </pic:pic>
              </a:graphicData>
            </a:graphic>
          </wp:inline>
        </w:drawing>
      </w:r>
      <w:r w:rsidR="000375BF">
        <w:rPr>
          <w:rFonts w:ascii="Times New Roman" w:hAnsi="Times New Roman" w:cs="Times New Roman"/>
          <w:b/>
          <w:sz w:val="24"/>
          <w:szCs w:val="24"/>
        </w:rPr>
        <w:tab/>
      </w:r>
      <w:r>
        <w:rPr>
          <w:rFonts w:ascii="Times New Roman" w:hAnsi="Times New Roman" w:cs="Times New Roman"/>
          <w:b/>
          <w:sz w:val="24"/>
          <w:szCs w:val="24"/>
        </w:rPr>
        <w:t xml:space="preserve">                        </w:t>
      </w:r>
      <w:r>
        <w:rPr>
          <w:noProof/>
        </w:rPr>
        <w:drawing>
          <wp:inline distT="0" distB="0" distL="0" distR="0" wp14:anchorId="123964FB" wp14:editId="6BD2674A">
            <wp:extent cx="1797050" cy="12474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1229" cy="1264226"/>
                    </a:xfrm>
                    <a:prstGeom prst="rect">
                      <a:avLst/>
                    </a:prstGeom>
                  </pic:spPr>
                </pic:pic>
              </a:graphicData>
            </a:graphic>
          </wp:inline>
        </w:drawing>
      </w:r>
      <w:r w:rsidR="00314E1F" w:rsidRPr="00314E1F">
        <w:rPr>
          <w:rFonts w:ascii="Tahoma" w:hAnsi="Tahoma" w:cs="Tahoma"/>
          <w:sz w:val="20"/>
          <w:szCs w:val="20"/>
        </w:rPr>
        <w:tab/>
      </w:r>
      <w:r w:rsidR="00314E1F" w:rsidRPr="00314E1F">
        <w:rPr>
          <w:rFonts w:ascii="Tahoma" w:hAnsi="Tahoma" w:cs="Tahoma"/>
          <w:sz w:val="20"/>
          <w:szCs w:val="20"/>
        </w:rPr>
        <w:tab/>
      </w:r>
      <w:r w:rsidR="00314E1F" w:rsidRPr="00314E1F">
        <w:rPr>
          <w:rFonts w:ascii="Tahoma" w:hAnsi="Tahoma" w:cs="Tahoma"/>
          <w:sz w:val="20"/>
          <w:szCs w:val="20"/>
        </w:rPr>
        <w:tab/>
      </w:r>
      <w:r w:rsidR="00314E1F" w:rsidRPr="00314E1F">
        <w:rPr>
          <w:rFonts w:ascii="Tahoma" w:hAnsi="Tahoma" w:cs="Tahoma"/>
          <w:sz w:val="20"/>
          <w:szCs w:val="20"/>
        </w:rPr>
        <w:tab/>
      </w:r>
    </w:p>
    <w:p w14:paraId="15684AF9" w14:textId="4E3497BB" w:rsidR="001C4F77" w:rsidRPr="00314E1F" w:rsidRDefault="00314E1F" w:rsidP="001C4F77">
      <w:pPr>
        <w:autoSpaceDE w:val="0"/>
        <w:autoSpaceDN w:val="0"/>
        <w:adjustRightInd w:val="0"/>
        <w:spacing w:after="0" w:line="240" w:lineRule="auto"/>
        <w:jc w:val="both"/>
        <w:rPr>
          <w:rFonts w:ascii="Tahoma" w:hAnsi="Tahoma" w:cs="Tahoma"/>
          <w:sz w:val="20"/>
          <w:szCs w:val="20"/>
        </w:rPr>
      </w:pPr>
      <w:r w:rsidRPr="00314E1F">
        <w:rPr>
          <w:rFonts w:ascii="Tahoma" w:hAnsi="Tahoma" w:cs="Tahoma"/>
          <w:sz w:val="20"/>
          <w:szCs w:val="20"/>
        </w:rPr>
        <w:tab/>
      </w:r>
      <w:r w:rsidRPr="00314E1F">
        <w:rPr>
          <w:rFonts w:ascii="Tahoma" w:hAnsi="Tahoma" w:cs="Tahoma"/>
          <w:sz w:val="20"/>
          <w:szCs w:val="20"/>
        </w:rPr>
        <w:tab/>
      </w:r>
      <w:r w:rsidRPr="00314E1F">
        <w:rPr>
          <w:rFonts w:ascii="Tahoma" w:hAnsi="Tahoma" w:cs="Tahoma"/>
          <w:sz w:val="20"/>
          <w:szCs w:val="20"/>
        </w:rPr>
        <w:tab/>
      </w:r>
    </w:p>
    <w:p w14:paraId="5D10F6F1" w14:textId="77777777" w:rsidR="001C4F77" w:rsidRPr="00314E1F" w:rsidRDefault="001C4F77" w:rsidP="001C4F77">
      <w:pPr>
        <w:autoSpaceDE w:val="0"/>
        <w:autoSpaceDN w:val="0"/>
        <w:adjustRightInd w:val="0"/>
        <w:spacing w:after="0" w:line="240" w:lineRule="auto"/>
        <w:jc w:val="both"/>
        <w:rPr>
          <w:rFonts w:ascii="Tahoma" w:hAnsi="Tahoma" w:cs="Tahoma"/>
          <w:sz w:val="20"/>
          <w:szCs w:val="20"/>
        </w:rPr>
      </w:pPr>
    </w:p>
    <w:p w14:paraId="6EDE5623" w14:textId="64C29002" w:rsidR="001C4F77" w:rsidRDefault="001C4F77" w:rsidP="001C4F77">
      <w:pPr>
        <w:autoSpaceDE w:val="0"/>
        <w:autoSpaceDN w:val="0"/>
        <w:adjustRightInd w:val="0"/>
        <w:spacing w:after="0" w:line="240" w:lineRule="auto"/>
        <w:jc w:val="both"/>
        <w:rPr>
          <w:rFonts w:ascii="Tahoma" w:hAnsi="Tahoma" w:cs="Tahoma"/>
          <w:sz w:val="24"/>
          <w:szCs w:val="24"/>
        </w:rPr>
      </w:pPr>
    </w:p>
    <w:p w14:paraId="171B931E" w14:textId="17E79914" w:rsidR="007637AE" w:rsidRDefault="007637AE" w:rsidP="001C4F77">
      <w:pPr>
        <w:autoSpaceDE w:val="0"/>
        <w:autoSpaceDN w:val="0"/>
        <w:adjustRightInd w:val="0"/>
        <w:spacing w:after="0" w:line="240" w:lineRule="auto"/>
        <w:jc w:val="both"/>
        <w:rPr>
          <w:rFonts w:ascii="Tahoma" w:hAnsi="Tahoma" w:cs="Tahoma"/>
          <w:sz w:val="24"/>
          <w:szCs w:val="24"/>
        </w:rPr>
      </w:pPr>
    </w:p>
    <w:p w14:paraId="2AE84A11" w14:textId="2C6E31B0" w:rsidR="007637AE" w:rsidRDefault="007637AE" w:rsidP="001C4F77">
      <w:pPr>
        <w:autoSpaceDE w:val="0"/>
        <w:autoSpaceDN w:val="0"/>
        <w:adjustRightInd w:val="0"/>
        <w:spacing w:after="0" w:line="240" w:lineRule="auto"/>
        <w:jc w:val="both"/>
        <w:rPr>
          <w:rFonts w:ascii="Tahoma" w:hAnsi="Tahoma" w:cs="Tahoma"/>
          <w:sz w:val="24"/>
          <w:szCs w:val="24"/>
        </w:rPr>
      </w:pPr>
    </w:p>
    <w:p w14:paraId="1A74F9AB" w14:textId="5EC42283" w:rsidR="007637AE" w:rsidRDefault="007637AE" w:rsidP="001C4F77">
      <w:pPr>
        <w:autoSpaceDE w:val="0"/>
        <w:autoSpaceDN w:val="0"/>
        <w:adjustRightInd w:val="0"/>
        <w:spacing w:after="0" w:line="240" w:lineRule="auto"/>
        <w:jc w:val="both"/>
        <w:rPr>
          <w:rFonts w:ascii="Tahoma" w:hAnsi="Tahoma" w:cs="Tahoma"/>
          <w:sz w:val="24"/>
          <w:szCs w:val="24"/>
        </w:rPr>
      </w:pPr>
    </w:p>
    <w:p w14:paraId="110E6742" w14:textId="709C0200" w:rsidR="007637AE" w:rsidRDefault="007637AE" w:rsidP="001C4F77">
      <w:pPr>
        <w:autoSpaceDE w:val="0"/>
        <w:autoSpaceDN w:val="0"/>
        <w:adjustRightInd w:val="0"/>
        <w:spacing w:after="0" w:line="240" w:lineRule="auto"/>
        <w:jc w:val="both"/>
        <w:rPr>
          <w:rFonts w:ascii="Tahoma" w:hAnsi="Tahoma" w:cs="Tahoma"/>
          <w:sz w:val="24"/>
          <w:szCs w:val="24"/>
        </w:rPr>
      </w:pPr>
    </w:p>
    <w:p w14:paraId="72BA0C99" w14:textId="668245BC" w:rsidR="007637AE" w:rsidRDefault="007637AE" w:rsidP="001C4F77"/>
    <w:p w14:paraId="2EBA3CC0" w14:textId="39B96A77" w:rsidR="007637AE" w:rsidRDefault="007637AE" w:rsidP="001C4F77"/>
    <w:p w14:paraId="19363378" w14:textId="4F614D12" w:rsidR="007637AE" w:rsidRDefault="007637AE" w:rsidP="001C4F77"/>
    <w:p w14:paraId="62D69A82" w14:textId="77777777" w:rsidR="007637AE" w:rsidRDefault="007637AE" w:rsidP="001C4F77"/>
    <w:p w14:paraId="09E2CF64" w14:textId="77777777" w:rsidR="001C4F77" w:rsidRDefault="001C4F77" w:rsidP="001C4F77"/>
    <w:p w14:paraId="5D3AF456" w14:textId="77777777" w:rsidR="001C4F77" w:rsidRDefault="001C4F77" w:rsidP="001C4F77"/>
    <w:p w14:paraId="39BC6C3F" w14:textId="77777777" w:rsidR="001C4F77" w:rsidRDefault="001C4F77" w:rsidP="001C4F77"/>
    <w:p w14:paraId="30F174F1" w14:textId="77777777" w:rsidR="00DF1DDA" w:rsidRDefault="00DF1DDA"/>
    <w:sectPr w:rsidR="00DF1DDA" w:rsidSect="00DF1DDA">
      <w:headerReference w:type="default" r:id="rId10"/>
      <w:footerReference w:type="defaul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EFDB" w14:textId="77777777" w:rsidR="000E0637" w:rsidRDefault="000E0637">
      <w:pPr>
        <w:spacing w:after="0" w:line="240" w:lineRule="auto"/>
      </w:pPr>
      <w:r>
        <w:separator/>
      </w:r>
    </w:p>
  </w:endnote>
  <w:endnote w:type="continuationSeparator" w:id="0">
    <w:p w14:paraId="0A8CA5B3" w14:textId="77777777" w:rsidR="000E0637" w:rsidRDefault="000E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155333"/>
      <w:docPartObj>
        <w:docPartGallery w:val="Page Numbers (Bottom of Page)"/>
        <w:docPartUnique/>
      </w:docPartObj>
    </w:sdtPr>
    <w:sdtEndPr/>
    <w:sdtContent>
      <w:p w14:paraId="4FF944AC" w14:textId="77777777" w:rsidR="00DF1DDA" w:rsidRDefault="001C4F77">
        <w:pPr>
          <w:pStyle w:val="Footer"/>
        </w:pPr>
        <w:r>
          <w:fldChar w:fldCharType="begin"/>
        </w:r>
        <w:r>
          <w:instrText>PAGE   \* MERGEFORMAT</w:instrText>
        </w:r>
        <w:r>
          <w:fldChar w:fldCharType="separate"/>
        </w:r>
        <w:r w:rsidR="00877D7E" w:rsidRPr="00877D7E">
          <w:rPr>
            <w:noProof/>
            <w:lang w:val="es-ES"/>
          </w:rPr>
          <w:t>8</w:t>
        </w:r>
        <w:r>
          <w:fldChar w:fldCharType="end"/>
        </w:r>
      </w:p>
    </w:sdtContent>
  </w:sdt>
  <w:p w14:paraId="28CC4A82" w14:textId="77777777" w:rsidR="00DF1DDA" w:rsidRDefault="00DF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0E23" w14:textId="77777777" w:rsidR="000E0637" w:rsidRDefault="000E0637">
      <w:pPr>
        <w:spacing w:after="0" w:line="240" w:lineRule="auto"/>
      </w:pPr>
      <w:r>
        <w:separator/>
      </w:r>
    </w:p>
  </w:footnote>
  <w:footnote w:type="continuationSeparator" w:id="0">
    <w:p w14:paraId="233550C1" w14:textId="77777777" w:rsidR="000E0637" w:rsidRDefault="000E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373A" w14:textId="77777777" w:rsidR="00DF1DDA" w:rsidRPr="00C17E4A" w:rsidRDefault="001C4F77" w:rsidP="00DF1DDA">
    <w:pPr>
      <w:autoSpaceDE w:val="0"/>
      <w:autoSpaceDN w:val="0"/>
      <w:adjustRightInd w:val="0"/>
      <w:spacing w:after="0" w:line="240" w:lineRule="auto"/>
      <w:jc w:val="both"/>
      <w:rPr>
        <w:rFonts w:ascii="Tahoma" w:hAnsi="Tahoma" w:cs="Tahoma"/>
        <w:b/>
        <w:sz w:val="16"/>
        <w:szCs w:val="16"/>
      </w:rPr>
    </w:pPr>
    <w:r w:rsidRPr="00C17E4A">
      <w:rPr>
        <w:rFonts w:ascii="Tahoma" w:hAnsi="Tahoma" w:cs="Tahoma"/>
        <w:b/>
        <w:sz w:val="16"/>
        <w:szCs w:val="16"/>
      </w:rPr>
      <w:t>Notas a los estados financieros-Continuación</w:t>
    </w:r>
    <w:r>
      <w:rPr>
        <w:rFonts w:ascii="Tahoma" w:hAnsi="Tahoma" w:cs="Tahoma"/>
        <w:b/>
        <w:sz w:val="16"/>
        <w:szCs w:val="16"/>
      </w:rPr>
      <w:t>.</w:t>
    </w: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20AE4"/>
    <w:rsid w:val="000375BF"/>
    <w:rsid w:val="000453DE"/>
    <w:rsid w:val="00075F97"/>
    <w:rsid w:val="00083403"/>
    <w:rsid w:val="000E0637"/>
    <w:rsid w:val="000E632C"/>
    <w:rsid w:val="000E63E0"/>
    <w:rsid w:val="000E757E"/>
    <w:rsid w:val="000F067C"/>
    <w:rsid w:val="00116B14"/>
    <w:rsid w:val="001660EB"/>
    <w:rsid w:val="00172116"/>
    <w:rsid w:val="00182F82"/>
    <w:rsid w:val="001A13E7"/>
    <w:rsid w:val="001A7370"/>
    <w:rsid w:val="001C4F77"/>
    <w:rsid w:val="001C68A4"/>
    <w:rsid w:val="001C7026"/>
    <w:rsid w:val="001D21EC"/>
    <w:rsid w:val="00201C09"/>
    <w:rsid w:val="00211416"/>
    <w:rsid w:val="00223CC2"/>
    <w:rsid w:val="00226CB5"/>
    <w:rsid w:val="00232049"/>
    <w:rsid w:val="00265363"/>
    <w:rsid w:val="002959BD"/>
    <w:rsid w:val="002C214D"/>
    <w:rsid w:val="002E6DFA"/>
    <w:rsid w:val="002F749D"/>
    <w:rsid w:val="00314E1F"/>
    <w:rsid w:val="0032163B"/>
    <w:rsid w:val="00345D1D"/>
    <w:rsid w:val="00360369"/>
    <w:rsid w:val="00386C17"/>
    <w:rsid w:val="003938F4"/>
    <w:rsid w:val="0039701B"/>
    <w:rsid w:val="003C2DDE"/>
    <w:rsid w:val="003C7C24"/>
    <w:rsid w:val="003E04BD"/>
    <w:rsid w:val="003F5277"/>
    <w:rsid w:val="00407CEF"/>
    <w:rsid w:val="00450548"/>
    <w:rsid w:val="004811FB"/>
    <w:rsid w:val="00486E62"/>
    <w:rsid w:val="00496044"/>
    <w:rsid w:val="004A34F4"/>
    <w:rsid w:val="004D7608"/>
    <w:rsid w:val="004F6132"/>
    <w:rsid w:val="00515732"/>
    <w:rsid w:val="005167DB"/>
    <w:rsid w:val="005C61D5"/>
    <w:rsid w:val="005D1943"/>
    <w:rsid w:val="00602F8D"/>
    <w:rsid w:val="00621D3E"/>
    <w:rsid w:val="00623A73"/>
    <w:rsid w:val="006458BD"/>
    <w:rsid w:val="00647E4B"/>
    <w:rsid w:val="00681670"/>
    <w:rsid w:val="006B3949"/>
    <w:rsid w:val="006B67BD"/>
    <w:rsid w:val="006E7736"/>
    <w:rsid w:val="00710B96"/>
    <w:rsid w:val="00730094"/>
    <w:rsid w:val="007410CC"/>
    <w:rsid w:val="00745D59"/>
    <w:rsid w:val="007637AE"/>
    <w:rsid w:val="0077007E"/>
    <w:rsid w:val="00774F1B"/>
    <w:rsid w:val="00782F7C"/>
    <w:rsid w:val="007C5CFD"/>
    <w:rsid w:val="007D09E7"/>
    <w:rsid w:val="007E1EF8"/>
    <w:rsid w:val="007E735D"/>
    <w:rsid w:val="008350D3"/>
    <w:rsid w:val="00874406"/>
    <w:rsid w:val="00877D7E"/>
    <w:rsid w:val="008A40B4"/>
    <w:rsid w:val="008E249E"/>
    <w:rsid w:val="008F3CBD"/>
    <w:rsid w:val="0091711C"/>
    <w:rsid w:val="00962B61"/>
    <w:rsid w:val="00983805"/>
    <w:rsid w:val="00987148"/>
    <w:rsid w:val="009B654E"/>
    <w:rsid w:val="009C5190"/>
    <w:rsid w:val="009C6945"/>
    <w:rsid w:val="009C7C77"/>
    <w:rsid w:val="009D5DEE"/>
    <w:rsid w:val="009D6D25"/>
    <w:rsid w:val="009E580F"/>
    <w:rsid w:val="00A04D38"/>
    <w:rsid w:val="00A11A7D"/>
    <w:rsid w:val="00A24780"/>
    <w:rsid w:val="00A34B1E"/>
    <w:rsid w:val="00A35CC3"/>
    <w:rsid w:val="00A94C06"/>
    <w:rsid w:val="00AA2820"/>
    <w:rsid w:val="00AA2C5A"/>
    <w:rsid w:val="00AB0C30"/>
    <w:rsid w:val="00AC7230"/>
    <w:rsid w:val="00AD6875"/>
    <w:rsid w:val="00AF35A4"/>
    <w:rsid w:val="00B0736F"/>
    <w:rsid w:val="00B6149F"/>
    <w:rsid w:val="00B6317E"/>
    <w:rsid w:val="00B932BD"/>
    <w:rsid w:val="00BA6E30"/>
    <w:rsid w:val="00BC5FE5"/>
    <w:rsid w:val="00BD4BF8"/>
    <w:rsid w:val="00C30FB7"/>
    <w:rsid w:val="00C35121"/>
    <w:rsid w:val="00C455BF"/>
    <w:rsid w:val="00C55DAB"/>
    <w:rsid w:val="00C75835"/>
    <w:rsid w:val="00CA3655"/>
    <w:rsid w:val="00CA634C"/>
    <w:rsid w:val="00CA73FF"/>
    <w:rsid w:val="00CB3621"/>
    <w:rsid w:val="00CD7856"/>
    <w:rsid w:val="00D158CE"/>
    <w:rsid w:val="00D17656"/>
    <w:rsid w:val="00D44F90"/>
    <w:rsid w:val="00D74E38"/>
    <w:rsid w:val="00D81478"/>
    <w:rsid w:val="00D836C7"/>
    <w:rsid w:val="00DC7728"/>
    <w:rsid w:val="00DF1DDA"/>
    <w:rsid w:val="00E24B23"/>
    <w:rsid w:val="00E35949"/>
    <w:rsid w:val="00E47CCA"/>
    <w:rsid w:val="00E51B47"/>
    <w:rsid w:val="00E616B3"/>
    <w:rsid w:val="00E90F0E"/>
    <w:rsid w:val="00E931DE"/>
    <w:rsid w:val="00EA527F"/>
    <w:rsid w:val="00EA5E21"/>
    <w:rsid w:val="00EA770B"/>
    <w:rsid w:val="00EB263E"/>
    <w:rsid w:val="00ED2859"/>
    <w:rsid w:val="00ED3BD8"/>
    <w:rsid w:val="00EE1E99"/>
    <w:rsid w:val="00F02D84"/>
    <w:rsid w:val="00F045B7"/>
    <w:rsid w:val="00F14C99"/>
    <w:rsid w:val="00F27459"/>
    <w:rsid w:val="00F56575"/>
    <w:rsid w:val="00F60F05"/>
    <w:rsid w:val="00F64DE9"/>
    <w:rsid w:val="00FA29E9"/>
    <w:rsid w:val="00FA5339"/>
    <w:rsid w:val="00FA5379"/>
    <w:rsid w:val="00FB5FC8"/>
    <w:rsid w:val="00FD3499"/>
    <w:rsid w:val="00FD5407"/>
    <w:rsid w:val="00FD6B32"/>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7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4F77"/>
  </w:style>
  <w:style w:type="paragraph" w:styleId="Footer">
    <w:name w:val="footer"/>
    <w:basedOn w:val="Normal"/>
    <w:link w:val="FooterChar"/>
    <w:uiPriority w:val="99"/>
    <w:unhideWhenUsed/>
    <w:rsid w:val="001C4F7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4F77"/>
  </w:style>
  <w:style w:type="paragraph" w:styleId="NoSpacing">
    <w:name w:val="No Spacing"/>
    <w:uiPriority w:val="1"/>
    <w:qFormat/>
    <w:rsid w:val="001C4F77"/>
    <w:pPr>
      <w:spacing w:after="0" w:line="240" w:lineRule="auto"/>
    </w:pPr>
  </w:style>
  <w:style w:type="paragraph" w:styleId="BalloonText">
    <w:name w:val="Balloon Text"/>
    <w:basedOn w:val="Normal"/>
    <w:link w:val="BalloonTextChar"/>
    <w:uiPriority w:val="99"/>
    <w:semiHidden/>
    <w:unhideWhenUsed/>
    <w:rsid w:val="00A04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2173</Words>
  <Characters>11954</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Indhira Billini Minyety</cp:lastModifiedBy>
  <cp:revision>37</cp:revision>
  <cp:lastPrinted>2022-04-08T19:22:00Z</cp:lastPrinted>
  <dcterms:created xsi:type="dcterms:W3CDTF">2022-02-03T20:40:00Z</dcterms:created>
  <dcterms:modified xsi:type="dcterms:W3CDTF">2022-04-08T19:22:00Z</dcterms:modified>
</cp:coreProperties>
</file>