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68D6F" w14:textId="77777777" w:rsidR="007E735D" w:rsidRDefault="007E735D" w:rsidP="007E735D">
      <w:pPr>
        <w:pStyle w:val="NoSpacing"/>
        <w:rPr>
          <w:b/>
          <w:sz w:val="28"/>
          <w:szCs w:val="28"/>
        </w:rPr>
      </w:pPr>
      <w:r>
        <w:rPr>
          <w:b/>
          <w:noProof/>
          <w:sz w:val="28"/>
          <w:szCs w:val="28"/>
          <w:lang w:eastAsia="es-DO"/>
        </w:rPr>
        <w:drawing>
          <wp:inline distT="0" distB="0" distL="0" distR="0" wp14:anchorId="1B84F32A" wp14:editId="3ECECF2D">
            <wp:extent cx="1920193" cy="10096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1176" cy="1010167"/>
                    </a:xfrm>
                    <a:prstGeom prst="rect">
                      <a:avLst/>
                    </a:prstGeom>
                    <a:noFill/>
                    <a:ln>
                      <a:noFill/>
                    </a:ln>
                  </pic:spPr>
                </pic:pic>
              </a:graphicData>
            </a:graphic>
          </wp:inline>
        </w:drawing>
      </w:r>
    </w:p>
    <w:p w14:paraId="1B5D72BC" w14:textId="77777777" w:rsidR="007E735D" w:rsidRDefault="007E735D" w:rsidP="007E735D">
      <w:pPr>
        <w:pStyle w:val="NoSpacing"/>
        <w:jc w:val="center"/>
        <w:rPr>
          <w:b/>
          <w:sz w:val="28"/>
          <w:szCs w:val="28"/>
        </w:rPr>
      </w:pPr>
    </w:p>
    <w:p w14:paraId="4BA73E5D" w14:textId="207DF645" w:rsidR="001C4F77" w:rsidRPr="00C856C1" w:rsidRDefault="001C4F77" w:rsidP="007E735D">
      <w:pPr>
        <w:pStyle w:val="NoSpacing"/>
        <w:jc w:val="center"/>
        <w:rPr>
          <w:b/>
          <w:sz w:val="28"/>
          <w:szCs w:val="28"/>
        </w:rPr>
      </w:pPr>
      <w:r w:rsidRPr="00C856C1">
        <w:rPr>
          <w:b/>
          <w:sz w:val="28"/>
          <w:szCs w:val="28"/>
        </w:rPr>
        <w:t>NOTAS A LOS ESTADOS FINANCIEROS</w:t>
      </w:r>
    </w:p>
    <w:p w14:paraId="6A1055C4" w14:textId="21DD7976" w:rsidR="001C4F77" w:rsidRDefault="001C4F77" w:rsidP="007E735D">
      <w:pPr>
        <w:pStyle w:val="NoSpacing"/>
        <w:jc w:val="center"/>
        <w:rPr>
          <w:b/>
          <w:sz w:val="28"/>
          <w:szCs w:val="28"/>
        </w:rPr>
      </w:pPr>
      <w:r>
        <w:rPr>
          <w:b/>
          <w:sz w:val="28"/>
          <w:szCs w:val="28"/>
        </w:rPr>
        <w:t xml:space="preserve">Al </w:t>
      </w:r>
      <w:r w:rsidR="001A7370">
        <w:rPr>
          <w:b/>
          <w:sz w:val="28"/>
          <w:szCs w:val="28"/>
        </w:rPr>
        <w:t>28</w:t>
      </w:r>
      <w:r w:rsidR="00B6317E">
        <w:rPr>
          <w:b/>
          <w:sz w:val="28"/>
          <w:szCs w:val="28"/>
        </w:rPr>
        <w:t xml:space="preserve"> </w:t>
      </w:r>
      <w:r>
        <w:rPr>
          <w:b/>
          <w:sz w:val="28"/>
          <w:szCs w:val="28"/>
        </w:rPr>
        <w:t>D</w:t>
      </w:r>
      <w:r w:rsidR="002F749D">
        <w:rPr>
          <w:b/>
          <w:sz w:val="28"/>
          <w:szCs w:val="28"/>
        </w:rPr>
        <w:t>e</w:t>
      </w:r>
      <w:r>
        <w:rPr>
          <w:b/>
          <w:sz w:val="28"/>
          <w:szCs w:val="28"/>
        </w:rPr>
        <w:t xml:space="preserve"> </w:t>
      </w:r>
      <w:r w:rsidR="001A7370">
        <w:rPr>
          <w:b/>
          <w:sz w:val="28"/>
          <w:szCs w:val="28"/>
        </w:rPr>
        <w:t>febrero</w:t>
      </w:r>
      <w:r w:rsidR="00E90F0E">
        <w:rPr>
          <w:b/>
          <w:sz w:val="28"/>
          <w:szCs w:val="28"/>
        </w:rPr>
        <w:t xml:space="preserve"> </w:t>
      </w:r>
      <w:r>
        <w:rPr>
          <w:b/>
          <w:sz w:val="28"/>
          <w:szCs w:val="28"/>
        </w:rPr>
        <w:t>D</w:t>
      </w:r>
      <w:r w:rsidR="001A7370">
        <w:rPr>
          <w:b/>
          <w:sz w:val="28"/>
          <w:szCs w:val="28"/>
        </w:rPr>
        <w:t>el</w:t>
      </w:r>
      <w:r>
        <w:rPr>
          <w:b/>
          <w:sz w:val="28"/>
          <w:szCs w:val="28"/>
        </w:rPr>
        <w:t xml:space="preserve"> 202</w:t>
      </w:r>
      <w:r w:rsidR="00020AE4">
        <w:rPr>
          <w:b/>
          <w:sz w:val="28"/>
          <w:szCs w:val="28"/>
        </w:rPr>
        <w:t>2</w:t>
      </w:r>
    </w:p>
    <w:p w14:paraId="0FB73432" w14:textId="77777777" w:rsidR="001C4F77" w:rsidRPr="00C856C1" w:rsidRDefault="001C4F77" w:rsidP="001C4F77">
      <w:pPr>
        <w:pStyle w:val="NoSpacing"/>
        <w:jc w:val="center"/>
        <w:rPr>
          <w:b/>
          <w:sz w:val="28"/>
          <w:szCs w:val="28"/>
        </w:rPr>
      </w:pPr>
    </w:p>
    <w:p w14:paraId="025A1C8A" w14:textId="77777777" w:rsidR="001C4F77" w:rsidRPr="007E735D" w:rsidRDefault="001C4F77" w:rsidP="001C4F77">
      <w:pPr>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bCs/>
          <w:sz w:val="24"/>
          <w:szCs w:val="24"/>
        </w:rPr>
      </w:pPr>
    </w:p>
    <w:p w14:paraId="7870B175"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55FA2D7C"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79AFCC2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837F9C3"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4675A8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2ADF367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t xml:space="preserve">Principales Políticas Contables: </w:t>
      </w:r>
    </w:p>
    <w:p w14:paraId="28EDECD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1C4F77">
      <w:pPr>
        <w:autoSpaceDE w:val="0"/>
        <w:autoSpaceDN w:val="0"/>
        <w:adjustRightInd w:val="0"/>
        <w:spacing w:after="0" w:line="240" w:lineRule="auto"/>
        <w:jc w:val="center"/>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1C4F77">
      <w:pPr>
        <w:autoSpaceDE w:val="0"/>
        <w:autoSpaceDN w:val="0"/>
        <w:adjustRightInd w:val="0"/>
        <w:spacing w:after="0" w:line="240" w:lineRule="auto"/>
        <w:jc w:val="center"/>
        <w:rPr>
          <w:rFonts w:ascii="Times New Roman" w:hAnsi="Times New Roman" w:cs="Times New Roman"/>
          <w:b/>
          <w:sz w:val="24"/>
          <w:szCs w:val="24"/>
        </w:rPr>
      </w:pPr>
    </w:p>
    <w:p w14:paraId="5B543A97" w14:textId="77777777" w:rsidR="007E735D" w:rsidRPr="007E735D" w:rsidRDefault="007E735D" w:rsidP="001C4F77">
      <w:pPr>
        <w:autoSpaceDE w:val="0"/>
        <w:autoSpaceDN w:val="0"/>
        <w:adjustRightInd w:val="0"/>
        <w:spacing w:after="0" w:line="240" w:lineRule="auto"/>
        <w:jc w:val="center"/>
        <w:rPr>
          <w:rFonts w:ascii="Times New Roman" w:hAnsi="Times New Roman" w:cs="Times New Roman"/>
          <w:b/>
          <w:sz w:val="24"/>
          <w:szCs w:val="24"/>
        </w:rPr>
      </w:pPr>
    </w:p>
    <w:p w14:paraId="14EBA07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F5A1B07" w14:textId="5552EC4B" w:rsidR="001C4F77" w:rsidRPr="007E735D" w:rsidRDefault="001C4F77" w:rsidP="007E735D">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lastRenderedPageBreak/>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7ECBAF9C"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71CEC3B"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7E735D">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 xml:space="preserve">Las Oficinas administrativas del Ministerio de Energía y Minas están ubicadas en la Avenida </w:t>
      </w:r>
      <w:proofErr w:type="spellStart"/>
      <w:r w:rsidRPr="007E735D">
        <w:rPr>
          <w:rFonts w:ascii="Times New Roman" w:hAnsi="Times New Roman" w:cs="Times New Roman"/>
          <w:sz w:val="24"/>
          <w:szCs w:val="24"/>
        </w:rPr>
        <w:t>Tiradentes</w:t>
      </w:r>
      <w:proofErr w:type="spellEnd"/>
      <w:r w:rsidRPr="007E735D">
        <w:rPr>
          <w:rFonts w:ascii="Times New Roman" w:hAnsi="Times New Roman" w:cs="Times New Roman"/>
          <w:sz w:val="24"/>
          <w:szCs w:val="24"/>
        </w:rPr>
        <w:t xml:space="preserve">, esquina Heriberto </w:t>
      </w:r>
      <w:proofErr w:type="spellStart"/>
      <w:r w:rsidRPr="007E735D">
        <w:rPr>
          <w:rFonts w:ascii="Times New Roman" w:hAnsi="Times New Roman" w:cs="Times New Roman"/>
          <w:sz w:val="24"/>
          <w:szCs w:val="24"/>
        </w:rPr>
        <w:t>Pieter</w:t>
      </w:r>
      <w:proofErr w:type="spellEnd"/>
      <w:r w:rsidRPr="007E735D">
        <w:rPr>
          <w:rFonts w:ascii="Times New Roman" w:hAnsi="Times New Roman" w:cs="Times New Roman"/>
          <w:sz w:val="24"/>
          <w:szCs w:val="24"/>
        </w:rPr>
        <w:t>, No.53 Ensanche Naco, Distrito Nacional, Capital de la República Dominicana.</w:t>
      </w:r>
    </w:p>
    <w:p w14:paraId="66646A4A"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r w:rsidRPr="007E735D">
        <w:rPr>
          <w:rFonts w:ascii="Times New Roman" w:hAnsi="Times New Roman" w:cs="Times New Roman"/>
          <w:sz w:val="24"/>
          <w:szCs w:val="24"/>
        </w:rPr>
        <w:t>De acuerdo al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7E735D">
      <w:pPr>
        <w:autoSpaceDE w:val="0"/>
        <w:autoSpaceDN w:val="0"/>
        <w:adjustRightInd w:val="0"/>
        <w:spacing w:after="0" w:line="240" w:lineRule="auto"/>
        <w:ind w:firstLine="708"/>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44F382CF" w14:textId="77777777" w:rsidR="001C4F77" w:rsidRPr="007E735D" w:rsidRDefault="001C4F77" w:rsidP="007E735D">
      <w:pPr>
        <w:autoSpaceDE w:val="0"/>
        <w:autoSpaceDN w:val="0"/>
        <w:adjustRightInd w:val="0"/>
        <w:spacing w:after="0" w:line="240" w:lineRule="auto"/>
        <w:ind w:firstLine="708"/>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66F292E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04A340D5" w14:textId="5A213448" w:rsidR="007E735D" w:rsidRPr="008F3CBD" w:rsidRDefault="001C4F77" w:rsidP="007E735D">
      <w:pPr>
        <w:pStyle w:val="NoSpacing"/>
        <w:ind w:firstLine="708"/>
        <w:rPr>
          <w:rFonts w:ascii="Times New Roman" w:hAnsi="Times New Roman" w:cs="Times New Roman"/>
          <w:b/>
          <w:bCs/>
          <w:color w:val="000000" w:themeColor="text1"/>
          <w:sz w:val="24"/>
          <w:szCs w:val="24"/>
        </w:rPr>
      </w:pPr>
      <w:r w:rsidRPr="007E735D">
        <w:rPr>
          <w:rFonts w:ascii="Times New Roman" w:hAnsi="Times New Roman" w:cs="Times New Roman"/>
          <w:b/>
          <w:sz w:val="24"/>
          <w:szCs w:val="24"/>
        </w:rPr>
        <w:t>NOTA C1 y C2</w:t>
      </w:r>
      <w:r w:rsidRPr="007E735D">
        <w:rPr>
          <w:rFonts w:ascii="Times New Roman" w:hAnsi="Times New Roman" w:cs="Times New Roman"/>
          <w:sz w:val="24"/>
          <w:szCs w:val="24"/>
        </w:rPr>
        <w:t xml:space="preserve">: El efectivo en caja y Banco lo conforman los balances de las cuentas bancarias del Ministerio de Energía y Minas, al </w:t>
      </w:r>
      <w:r w:rsidR="001A7370">
        <w:rPr>
          <w:rFonts w:ascii="Times New Roman" w:hAnsi="Times New Roman" w:cs="Times New Roman"/>
          <w:sz w:val="24"/>
          <w:szCs w:val="24"/>
        </w:rPr>
        <w:t>28</w:t>
      </w:r>
      <w:r w:rsidRPr="007E735D">
        <w:rPr>
          <w:rFonts w:ascii="Times New Roman" w:hAnsi="Times New Roman" w:cs="Times New Roman"/>
          <w:sz w:val="24"/>
          <w:szCs w:val="24"/>
        </w:rPr>
        <w:t xml:space="preserve"> d</w:t>
      </w:r>
      <w:r w:rsidR="00020AE4">
        <w:rPr>
          <w:rFonts w:ascii="Times New Roman" w:hAnsi="Times New Roman" w:cs="Times New Roman"/>
          <w:sz w:val="24"/>
          <w:szCs w:val="24"/>
        </w:rPr>
        <w:t xml:space="preserve">e </w:t>
      </w:r>
      <w:r w:rsidR="001A7370">
        <w:rPr>
          <w:rFonts w:ascii="Times New Roman" w:hAnsi="Times New Roman" w:cs="Times New Roman"/>
          <w:sz w:val="24"/>
          <w:szCs w:val="24"/>
        </w:rPr>
        <w:t>febrero</w:t>
      </w:r>
      <w:r w:rsidR="00E90F0E">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sidRPr="007E735D">
        <w:rPr>
          <w:rFonts w:ascii="Times New Roman" w:hAnsi="Times New Roman" w:cs="Times New Roman"/>
          <w:sz w:val="24"/>
          <w:szCs w:val="24"/>
        </w:rPr>
        <w:t xml:space="preserve"> de </w:t>
      </w:r>
      <w:r w:rsidR="008F3CBD" w:rsidRPr="008F3CBD">
        <w:rPr>
          <w:rFonts w:ascii="Times New Roman" w:hAnsi="Times New Roman" w:cs="Times New Roman"/>
          <w:b/>
          <w:bCs/>
          <w:sz w:val="24"/>
          <w:szCs w:val="24"/>
        </w:rPr>
        <w:t>RD$</w:t>
      </w:r>
      <w:r w:rsidR="00710B96" w:rsidRPr="00710B96">
        <w:rPr>
          <w:rFonts w:ascii="Times New Roman" w:eastAsia="Times New Roman" w:hAnsi="Times New Roman" w:cs="Times New Roman"/>
          <w:b/>
          <w:color w:val="000000"/>
          <w:sz w:val="24"/>
          <w:szCs w:val="24"/>
          <w:lang w:eastAsia="es-DO"/>
        </w:rPr>
        <w:t xml:space="preserve"> </w:t>
      </w:r>
      <w:r w:rsidR="00710B96">
        <w:rPr>
          <w:rFonts w:ascii="Times New Roman" w:eastAsia="Times New Roman" w:hAnsi="Times New Roman" w:cs="Times New Roman"/>
          <w:b/>
          <w:color w:val="000000"/>
          <w:sz w:val="24"/>
          <w:szCs w:val="24"/>
          <w:lang w:eastAsia="es-DO"/>
        </w:rPr>
        <w:t xml:space="preserve">RD$ </w:t>
      </w:r>
      <w:r w:rsidR="001C7026">
        <w:rPr>
          <w:rFonts w:ascii="Times New Roman" w:eastAsia="Times New Roman" w:hAnsi="Times New Roman" w:cs="Times New Roman"/>
          <w:b/>
          <w:color w:val="000000"/>
          <w:sz w:val="24"/>
          <w:szCs w:val="24"/>
          <w:lang w:eastAsia="es-DO"/>
        </w:rPr>
        <w:t>282,722,349.64</w:t>
      </w:r>
    </w:p>
    <w:p w14:paraId="65F414A6" w14:textId="5ECA0B95" w:rsidR="00CD7856" w:rsidRDefault="00CD7856" w:rsidP="007E735D">
      <w:pPr>
        <w:pStyle w:val="NoSpacing"/>
        <w:rPr>
          <w:rFonts w:ascii="Times New Roman" w:eastAsia="Times New Roman" w:hAnsi="Times New Roman" w:cs="Times New Roman"/>
          <w:b/>
          <w:color w:val="000000"/>
          <w:sz w:val="24"/>
          <w:szCs w:val="24"/>
          <w:lang w:eastAsia="es-DO"/>
        </w:rPr>
      </w:pPr>
    </w:p>
    <w:p w14:paraId="3DD31737" w14:textId="77777777" w:rsidR="00CD7856" w:rsidRDefault="00CD7856" w:rsidP="007E735D">
      <w:pPr>
        <w:pStyle w:val="NoSpacing"/>
        <w:rPr>
          <w:rFonts w:ascii="Times New Roman" w:eastAsia="Times New Roman" w:hAnsi="Times New Roman" w:cs="Times New Roman"/>
          <w:b/>
          <w:color w:val="000000"/>
          <w:sz w:val="24"/>
          <w:szCs w:val="24"/>
          <w:lang w:eastAsia="es-DO"/>
        </w:rPr>
      </w:pPr>
    </w:p>
    <w:p w14:paraId="02336108" w14:textId="77777777" w:rsidR="007E735D" w:rsidRPr="007E735D" w:rsidRDefault="007E735D" w:rsidP="007E735D">
      <w:pPr>
        <w:pStyle w:val="NoSpacing"/>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2072"/>
        <w:gridCol w:w="2062"/>
        <w:gridCol w:w="5505"/>
      </w:tblGrid>
      <w:tr w:rsidR="001C4F77" w:rsidRPr="007E735D" w14:paraId="6AE3C63B"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F38A9B0" w14:textId="59E40DB3"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al 3</w:t>
            </w:r>
            <w:r w:rsidR="00F27459">
              <w:rPr>
                <w:rFonts w:ascii="Times New Roman" w:eastAsia="Times New Roman" w:hAnsi="Times New Roman" w:cs="Times New Roman"/>
                <w:color w:val="FFFFFF"/>
                <w:sz w:val="24"/>
                <w:szCs w:val="24"/>
                <w:lang w:eastAsia="es-DO"/>
              </w:rPr>
              <w:t>0</w:t>
            </w:r>
            <w:r w:rsidRPr="007E735D">
              <w:rPr>
                <w:rFonts w:ascii="Times New Roman" w:eastAsia="Times New Roman" w:hAnsi="Times New Roman" w:cs="Times New Roman"/>
                <w:color w:val="FFFFFF"/>
                <w:sz w:val="24"/>
                <w:szCs w:val="24"/>
                <w:lang w:eastAsia="es-DO"/>
              </w:rPr>
              <w:t xml:space="preserve"> de </w:t>
            </w:r>
            <w:r w:rsidR="004811FB">
              <w:rPr>
                <w:rFonts w:ascii="Times New Roman" w:eastAsia="Times New Roman" w:hAnsi="Times New Roman" w:cs="Times New Roman"/>
                <w:color w:val="FFFFFF"/>
                <w:sz w:val="24"/>
                <w:szCs w:val="24"/>
                <w:lang w:eastAsia="es-DO"/>
              </w:rPr>
              <w:t>novi</w:t>
            </w:r>
            <w:r w:rsidR="00F27459">
              <w:rPr>
                <w:rFonts w:ascii="Times New Roman" w:eastAsia="Times New Roman" w:hAnsi="Times New Roman" w:cs="Times New Roman"/>
                <w:color w:val="FFFFFF"/>
                <w:sz w:val="24"/>
                <w:szCs w:val="24"/>
                <w:lang w:eastAsia="es-DO"/>
              </w:rPr>
              <w:t>embre</w:t>
            </w:r>
            <w:r w:rsidRPr="007E735D">
              <w:rPr>
                <w:rFonts w:ascii="Times New Roman" w:eastAsia="Times New Roman" w:hAnsi="Times New Roman" w:cs="Times New Roman"/>
                <w:color w:val="FFFFFF"/>
                <w:sz w:val="24"/>
                <w:szCs w:val="24"/>
                <w:lang w:eastAsia="es-DO"/>
              </w:rPr>
              <w:t xml:space="preserve"> del 2021</w:t>
            </w:r>
          </w:p>
        </w:tc>
      </w:tr>
      <w:tr w:rsidR="001C4F77" w:rsidRPr="007E735D" w14:paraId="0465681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DF1DDA">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505"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505" w:type="dxa"/>
            <w:tcBorders>
              <w:top w:val="single" w:sz="4" w:space="0" w:color="5B9BD5"/>
              <w:left w:val="nil"/>
              <w:bottom w:val="nil"/>
              <w:right w:val="single" w:sz="4" w:space="0" w:color="5B9BD5"/>
            </w:tcBorders>
            <w:shd w:val="clear" w:color="auto" w:fill="auto"/>
            <w:noWrap/>
            <w:vAlign w:val="bottom"/>
          </w:tcPr>
          <w:p w14:paraId="2D12FBD8" w14:textId="0CF7D5BD"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FA5379" w:rsidRPr="007E735D" w14:paraId="6283964B"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505" w:type="dxa"/>
            <w:tcBorders>
              <w:top w:val="single" w:sz="4" w:space="0" w:color="5B9BD5"/>
              <w:left w:val="nil"/>
              <w:bottom w:val="nil"/>
              <w:right w:val="single" w:sz="4" w:space="0" w:color="5B9BD5"/>
            </w:tcBorders>
            <w:shd w:val="clear" w:color="auto" w:fill="auto"/>
            <w:noWrap/>
            <w:vAlign w:val="bottom"/>
          </w:tcPr>
          <w:p w14:paraId="7443A7A7" w14:textId="12FAF41A" w:rsidR="00FA5379"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0.00</w:t>
            </w:r>
          </w:p>
        </w:tc>
      </w:tr>
      <w:tr w:rsidR="00FA5379" w:rsidRPr="007E735D" w14:paraId="3BF7DC6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05C1930E" w14:textId="306A2DBE"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Relaciones Publicas</w:t>
            </w:r>
          </w:p>
        </w:tc>
        <w:tc>
          <w:tcPr>
            <w:tcW w:w="5505" w:type="dxa"/>
            <w:tcBorders>
              <w:top w:val="single" w:sz="4" w:space="0" w:color="5B9BD5"/>
              <w:left w:val="nil"/>
              <w:bottom w:val="nil"/>
              <w:right w:val="single" w:sz="4" w:space="0" w:color="5B9BD5"/>
            </w:tcBorders>
            <w:shd w:val="clear" w:color="auto" w:fill="auto"/>
            <w:noWrap/>
            <w:vAlign w:val="bottom"/>
          </w:tcPr>
          <w:p w14:paraId="6E332AA5" w14:textId="3199904E" w:rsidR="00FA5379"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0.00</w:t>
            </w:r>
          </w:p>
        </w:tc>
      </w:tr>
      <w:tr w:rsidR="001C4F77" w:rsidRPr="007E735D" w14:paraId="598E9C8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505" w:type="dxa"/>
            <w:tcBorders>
              <w:top w:val="single" w:sz="4" w:space="0" w:color="5B9BD5"/>
              <w:left w:val="nil"/>
              <w:bottom w:val="nil"/>
              <w:right w:val="single" w:sz="4" w:space="0" w:color="5B9BD5"/>
            </w:tcBorders>
            <w:shd w:val="clear" w:color="auto" w:fill="auto"/>
            <w:noWrap/>
            <w:vAlign w:val="bottom"/>
          </w:tcPr>
          <w:p w14:paraId="162D0E69" w14:textId="26173D14"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0.00</w:t>
            </w:r>
          </w:p>
        </w:tc>
      </w:tr>
      <w:tr w:rsidR="001C4F77" w:rsidRPr="007E735D" w14:paraId="759EEDC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F188EDC"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Parque Temático</w:t>
            </w:r>
          </w:p>
        </w:tc>
        <w:tc>
          <w:tcPr>
            <w:tcW w:w="5505" w:type="dxa"/>
            <w:tcBorders>
              <w:top w:val="single" w:sz="4" w:space="0" w:color="5B9BD5"/>
              <w:left w:val="nil"/>
              <w:bottom w:val="nil"/>
              <w:right w:val="single" w:sz="4" w:space="0" w:color="5B9BD5"/>
            </w:tcBorders>
            <w:shd w:val="clear" w:color="auto" w:fill="auto"/>
            <w:noWrap/>
            <w:vAlign w:val="bottom"/>
          </w:tcPr>
          <w:p w14:paraId="7C2D6C41" w14:textId="5CA4C896"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RD$30,000.00</w:t>
            </w:r>
          </w:p>
        </w:tc>
      </w:tr>
      <w:tr w:rsidR="001C4F77" w:rsidRPr="007E735D" w14:paraId="5247A7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505" w:type="dxa"/>
            <w:tcBorders>
              <w:top w:val="single" w:sz="4" w:space="0" w:color="5B9BD5"/>
              <w:left w:val="nil"/>
              <w:bottom w:val="nil"/>
              <w:right w:val="single" w:sz="4" w:space="0" w:color="5B9BD5"/>
            </w:tcBorders>
            <w:shd w:val="clear" w:color="auto" w:fill="auto"/>
            <w:noWrap/>
            <w:vAlign w:val="bottom"/>
          </w:tcPr>
          <w:p w14:paraId="2BC22664" w14:textId="4401730B" w:rsidR="001C4F77" w:rsidRPr="007E735D" w:rsidRDefault="001C7026"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RD$ 50,000.00</w:t>
            </w:r>
          </w:p>
        </w:tc>
      </w:tr>
      <w:tr w:rsidR="001C4F77" w:rsidRPr="007E735D" w14:paraId="5B95122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505" w:type="dxa"/>
            <w:tcBorders>
              <w:top w:val="single" w:sz="4" w:space="0" w:color="5B9BD5"/>
              <w:left w:val="nil"/>
              <w:bottom w:val="nil"/>
              <w:right w:val="single" w:sz="4" w:space="0" w:color="5B9BD5"/>
            </w:tcBorders>
            <w:shd w:val="clear" w:color="auto" w:fill="auto"/>
            <w:noWrap/>
            <w:vAlign w:val="bottom"/>
          </w:tcPr>
          <w:p w14:paraId="54910C63" w14:textId="066395BA" w:rsidR="001C4F77" w:rsidRPr="007E735D" w:rsidRDefault="008F3CBD" w:rsidP="00FA5379">
            <w:pPr>
              <w:spacing w:after="0" w:line="240" w:lineRule="auto"/>
              <w:jc w:val="center"/>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                                 </w:t>
            </w:r>
            <w:r w:rsidR="006B67BD">
              <w:rPr>
                <w:rFonts w:ascii="Times New Roman" w:eastAsia="Times New Roman" w:hAnsi="Times New Roman" w:cs="Times New Roman"/>
                <w:color w:val="000000"/>
                <w:sz w:val="24"/>
                <w:szCs w:val="24"/>
                <w:lang w:eastAsia="es-DO"/>
              </w:rPr>
              <w:t xml:space="preserve">                       </w:t>
            </w:r>
            <w:r>
              <w:rPr>
                <w:rFonts w:ascii="Times New Roman" w:eastAsia="Times New Roman" w:hAnsi="Times New Roman" w:cs="Times New Roman"/>
                <w:color w:val="000000"/>
                <w:sz w:val="24"/>
                <w:szCs w:val="24"/>
                <w:lang w:eastAsia="es-DO"/>
              </w:rPr>
              <w:t xml:space="preserve">    </w:t>
            </w:r>
            <w:r w:rsidR="006B67BD">
              <w:rPr>
                <w:rFonts w:ascii="Times New Roman" w:eastAsia="Times New Roman" w:hAnsi="Times New Roman" w:cs="Times New Roman"/>
                <w:color w:val="000000"/>
                <w:sz w:val="24"/>
                <w:szCs w:val="24"/>
                <w:lang w:eastAsia="es-DO"/>
              </w:rPr>
              <w:t>RD$9,</w:t>
            </w:r>
            <w:r w:rsidR="001C7026">
              <w:rPr>
                <w:rFonts w:ascii="Times New Roman" w:eastAsia="Times New Roman" w:hAnsi="Times New Roman" w:cs="Times New Roman"/>
                <w:color w:val="000000"/>
                <w:sz w:val="24"/>
                <w:szCs w:val="24"/>
                <w:lang w:eastAsia="es-DO"/>
              </w:rPr>
              <w:t>168,696.82</w:t>
            </w:r>
            <w:r>
              <w:rPr>
                <w:rFonts w:ascii="Times New Roman" w:eastAsia="Times New Roman" w:hAnsi="Times New Roman" w:cs="Times New Roman"/>
                <w:color w:val="000000"/>
                <w:sz w:val="24"/>
                <w:szCs w:val="24"/>
                <w:lang w:eastAsia="es-DO"/>
              </w:rPr>
              <w:t xml:space="preserve">                       </w:t>
            </w:r>
          </w:p>
        </w:tc>
      </w:tr>
      <w:tr w:rsidR="001C4F77" w:rsidRPr="007E735D" w14:paraId="0C7007DD" w14:textId="77777777" w:rsidTr="00DF1DDA">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505" w:type="dxa"/>
            <w:tcBorders>
              <w:top w:val="single" w:sz="4" w:space="0" w:color="5B9BD5"/>
              <w:left w:val="nil"/>
              <w:bottom w:val="nil"/>
              <w:right w:val="single" w:sz="4" w:space="0" w:color="5B9BD5"/>
            </w:tcBorders>
            <w:shd w:val="clear" w:color="auto" w:fill="auto"/>
            <w:noWrap/>
            <w:vAlign w:val="bottom"/>
          </w:tcPr>
          <w:p w14:paraId="39A51053" w14:textId="1F947438"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RD$1,045,</w:t>
            </w:r>
            <w:r w:rsidR="001C7026">
              <w:rPr>
                <w:rFonts w:ascii="Times New Roman" w:eastAsia="Times New Roman" w:hAnsi="Times New Roman" w:cs="Times New Roman"/>
                <w:color w:val="000000"/>
                <w:sz w:val="24"/>
                <w:szCs w:val="24"/>
                <w:lang w:eastAsia="es-DO"/>
              </w:rPr>
              <w:t>702.40</w:t>
            </w:r>
          </w:p>
        </w:tc>
      </w:tr>
      <w:tr w:rsidR="001C4F77" w:rsidRPr="007E735D" w14:paraId="46F7A5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505" w:type="dxa"/>
            <w:tcBorders>
              <w:top w:val="single" w:sz="4" w:space="0" w:color="5B9BD5"/>
              <w:left w:val="nil"/>
              <w:bottom w:val="single" w:sz="4" w:space="0" w:color="auto"/>
              <w:right w:val="single" w:sz="4" w:space="0" w:color="5B9BD5"/>
            </w:tcBorders>
            <w:shd w:val="clear" w:color="auto" w:fill="auto"/>
            <w:noWrap/>
            <w:vAlign w:val="bottom"/>
          </w:tcPr>
          <w:p w14:paraId="7AB32DF9" w14:textId="027D4C26"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RD$1,</w:t>
            </w:r>
            <w:r w:rsidR="001C7026">
              <w:rPr>
                <w:rFonts w:ascii="Times New Roman" w:eastAsia="Times New Roman" w:hAnsi="Times New Roman" w:cs="Times New Roman"/>
                <w:color w:val="000000"/>
                <w:sz w:val="24"/>
                <w:szCs w:val="24"/>
                <w:lang w:eastAsia="es-DO"/>
              </w:rPr>
              <w:t>446,659.63</w:t>
            </w:r>
          </w:p>
        </w:tc>
      </w:tr>
      <w:tr w:rsidR="001C4F77" w:rsidRPr="007E735D" w14:paraId="420961B0"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AA0B340" w14:textId="51F9E465" w:rsidR="001C4F77" w:rsidRPr="007E735D" w:rsidRDefault="006B67BD" w:rsidP="00DF1DDA">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C7026">
              <w:rPr>
                <w:rFonts w:ascii="Times New Roman" w:eastAsia="Times New Roman" w:hAnsi="Times New Roman" w:cs="Times New Roman"/>
                <w:bCs/>
                <w:color w:val="000000"/>
                <w:sz w:val="24"/>
                <w:szCs w:val="24"/>
                <w:lang w:eastAsia="es-DO"/>
              </w:rPr>
              <w:t>$270,931,290.79</w:t>
            </w:r>
          </w:p>
        </w:tc>
      </w:tr>
      <w:tr w:rsidR="001C4F77" w:rsidRPr="007E735D" w14:paraId="51EACEF6"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B01DF93" w14:textId="2B950B7D"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1C68A4">
              <w:rPr>
                <w:rFonts w:ascii="Times New Roman" w:eastAsia="Times New Roman" w:hAnsi="Times New Roman" w:cs="Times New Roman"/>
                <w:b/>
                <w:color w:val="000000"/>
                <w:sz w:val="24"/>
                <w:szCs w:val="24"/>
                <w:lang w:eastAsia="es-DO"/>
              </w:rPr>
              <w:t>282,722,349.64</w:t>
            </w:r>
            <w:r>
              <w:rPr>
                <w:rFonts w:ascii="Times New Roman" w:eastAsia="Times New Roman" w:hAnsi="Times New Roman" w:cs="Times New Roman"/>
                <w:b/>
                <w:color w:val="000000"/>
                <w:sz w:val="24"/>
                <w:szCs w:val="24"/>
                <w:lang w:eastAsia="es-DO"/>
              </w:rPr>
              <w:t xml:space="preserve"> </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3F0B914B"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 xml:space="preserve">Los inventarios de materiales y suministros de oficina, están valorados al costo de adquisición, al </w:t>
      </w:r>
      <w:r w:rsidR="001A7370">
        <w:rPr>
          <w:rFonts w:ascii="Times New Roman" w:hAnsi="Times New Roman" w:cs="Times New Roman"/>
          <w:sz w:val="24"/>
          <w:szCs w:val="24"/>
        </w:rPr>
        <w:t>28</w:t>
      </w:r>
      <w:r w:rsidRPr="007E735D">
        <w:rPr>
          <w:rFonts w:ascii="Times New Roman" w:hAnsi="Times New Roman" w:cs="Times New Roman"/>
          <w:sz w:val="24"/>
          <w:szCs w:val="24"/>
        </w:rPr>
        <w:t xml:space="preserve"> de</w:t>
      </w:r>
      <w:r w:rsidR="00DF1DDA" w:rsidRPr="007E735D">
        <w:rPr>
          <w:rFonts w:ascii="Times New Roman" w:hAnsi="Times New Roman" w:cs="Times New Roman"/>
          <w:sz w:val="24"/>
          <w:szCs w:val="24"/>
        </w:rPr>
        <w:t xml:space="preserve"> </w:t>
      </w:r>
      <w:r w:rsidR="001A7370">
        <w:rPr>
          <w:rFonts w:ascii="Times New Roman" w:hAnsi="Times New Roman" w:cs="Times New Roman"/>
          <w:sz w:val="24"/>
          <w:szCs w:val="24"/>
        </w:rPr>
        <w:t>febrero</w:t>
      </w:r>
      <w:r w:rsidR="00E90F0E">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Pr="007E735D">
        <w:rPr>
          <w:rFonts w:ascii="Times New Roman" w:hAnsi="Times New Roman" w:cs="Times New Roman"/>
          <w:sz w:val="24"/>
          <w:szCs w:val="24"/>
        </w:rPr>
        <w:t xml:space="preserve"> presenta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1C68A4">
        <w:rPr>
          <w:rFonts w:ascii="Times New Roman" w:eastAsia="Times New Roman" w:hAnsi="Times New Roman" w:cs="Times New Roman"/>
          <w:b/>
          <w:sz w:val="24"/>
          <w:szCs w:val="24"/>
          <w:lang w:eastAsia="es-DO"/>
        </w:rPr>
        <w:t>6,236,946.65</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NoSpacing"/>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759B784D" w:rsidR="00CD7856" w:rsidRDefault="00CD7856" w:rsidP="00CD7856">
      <w:pPr>
        <w:pStyle w:val="NoSpacing"/>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E90F0E" w:rsidRPr="000E63E0">
        <w:rPr>
          <w:rFonts w:ascii="Times New Roman" w:hAnsi="Times New Roman" w:cs="Times New Roman"/>
          <w:b/>
          <w:bCs/>
          <w:sz w:val="24"/>
          <w:szCs w:val="24"/>
          <w:lang w:eastAsia="es-DO"/>
        </w:rPr>
        <w:t>53</w:t>
      </w:r>
      <w:r w:rsidR="00EA527F" w:rsidRPr="000E63E0">
        <w:rPr>
          <w:rFonts w:ascii="Times New Roman" w:hAnsi="Times New Roman" w:cs="Times New Roman"/>
          <w:b/>
          <w:bCs/>
          <w:sz w:val="24"/>
          <w:szCs w:val="24"/>
          <w:lang w:eastAsia="es-DO"/>
        </w:rPr>
        <w:t>8.</w:t>
      </w:r>
      <w:r w:rsidR="007410CC">
        <w:rPr>
          <w:rFonts w:ascii="Times New Roman" w:hAnsi="Times New Roman" w:cs="Times New Roman"/>
          <w:b/>
          <w:bCs/>
          <w:sz w:val="24"/>
          <w:szCs w:val="24"/>
          <w:lang w:eastAsia="es-DO"/>
        </w:rPr>
        <w:t>91</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NoSpacing"/>
        <w:rPr>
          <w:rFonts w:ascii="Times New Roman" w:hAnsi="Times New Roman" w:cs="Times New Roman"/>
          <w:sz w:val="24"/>
          <w:szCs w:val="24"/>
          <w:lang w:eastAsia="es-DO"/>
        </w:rPr>
      </w:pPr>
    </w:p>
    <w:p w14:paraId="22FFCBFA" w14:textId="4A41029F" w:rsidR="00CD7856" w:rsidRDefault="00CD7856" w:rsidP="00CD7856">
      <w:pPr>
        <w:pStyle w:val="NoSpacing"/>
        <w:rPr>
          <w:rFonts w:ascii="Times New Roman" w:hAnsi="Times New Roman" w:cs="Times New Roman"/>
          <w:sz w:val="24"/>
          <w:szCs w:val="24"/>
          <w:lang w:eastAsia="es-DO"/>
        </w:rPr>
      </w:pPr>
    </w:p>
    <w:p w14:paraId="3B0E6E92" w14:textId="33B4A497" w:rsidR="00CD7856" w:rsidRDefault="00CD7856" w:rsidP="00CD7856">
      <w:pPr>
        <w:pStyle w:val="NoSpacing"/>
        <w:rPr>
          <w:rFonts w:ascii="Times New Roman" w:hAnsi="Times New Roman" w:cs="Times New Roman"/>
          <w:sz w:val="24"/>
          <w:szCs w:val="24"/>
          <w:lang w:eastAsia="es-DO"/>
        </w:rPr>
      </w:pPr>
    </w:p>
    <w:p w14:paraId="341B0E9F" w14:textId="0D0CB478" w:rsidR="00CD7856" w:rsidRDefault="00CD7856" w:rsidP="00CD7856">
      <w:pPr>
        <w:pStyle w:val="NoSpacing"/>
        <w:rPr>
          <w:rFonts w:ascii="Times New Roman" w:hAnsi="Times New Roman" w:cs="Times New Roman"/>
          <w:sz w:val="24"/>
          <w:szCs w:val="24"/>
          <w:lang w:eastAsia="es-DO"/>
        </w:rPr>
      </w:pPr>
    </w:p>
    <w:p w14:paraId="44346FB4" w14:textId="77777777" w:rsidR="00CD7856" w:rsidRPr="00CD7856" w:rsidRDefault="00CD7856" w:rsidP="00CD7856">
      <w:pPr>
        <w:pStyle w:val="NoSpacing"/>
        <w:rPr>
          <w:rFonts w:ascii="Times New Roman" w:hAnsi="Times New Roman" w:cs="Times New Roman"/>
          <w:sz w:val="24"/>
          <w:szCs w:val="24"/>
          <w:lang w:eastAsia="es-DO"/>
        </w:rPr>
      </w:pPr>
    </w:p>
    <w:p w14:paraId="159FF812" w14:textId="77777777" w:rsidR="00CD7856" w:rsidRDefault="00CD7856"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lastRenderedPageBreak/>
        <w:t xml:space="preserve"> </w:t>
      </w:r>
      <w:r w:rsidRPr="007E735D">
        <w:rPr>
          <w:rFonts w:ascii="Times New Roman" w:eastAsia="Times New Roman" w:hAnsi="Times New Roman" w:cs="Times New Roman"/>
          <w:b/>
          <w:sz w:val="24"/>
          <w:szCs w:val="24"/>
          <w:lang w:eastAsia="es-DO"/>
        </w:rPr>
        <w:t>NOTA D: ACTIVOS NO CORRIENTES:</w:t>
      </w:r>
    </w:p>
    <w:p w14:paraId="34906BED" w14:textId="43A54BED" w:rsidR="00496044"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D1 </w:t>
      </w:r>
      <w:r w:rsidRPr="00496044">
        <w:rPr>
          <w:rFonts w:ascii="Times New Roman" w:hAnsi="Times New Roman" w:cs="Times New Roman"/>
          <w:bCs/>
          <w:sz w:val="24"/>
          <w:szCs w:val="24"/>
        </w:rPr>
        <w:t>Equipos de Oficina y de Transporte</w:t>
      </w:r>
      <w:r w:rsidR="00496044" w:rsidRPr="00496044">
        <w:rPr>
          <w:rFonts w:ascii="Times New Roman" w:hAnsi="Times New Roman" w:cs="Times New Roman"/>
          <w:bCs/>
          <w:sz w:val="24"/>
          <w:szCs w:val="24"/>
        </w:rPr>
        <w:t xml:space="preserve"> y Elevación</w:t>
      </w:r>
      <w:bookmarkStart w:id="0" w:name="_Hlk89866372"/>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RD$ 49,553,822.20</w:t>
      </w:r>
    </w:p>
    <w:p w14:paraId="375E90E0" w14:textId="79083672" w:rsidR="00496044" w:rsidRDefault="00496044"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D2 </w:t>
      </w:r>
      <w:r w:rsidRPr="00496044">
        <w:rPr>
          <w:rFonts w:ascii="Times New Roman" w:hAnsi="Times New Roman" w:cs="Times New Roman"/>
          <w:bCs/>
          <w:sz w:val="24"/>
          <w:szCs w:val="24"/>
        </w:rPr>
        <w:t>Muebles y equipo de oficina</w:t>
      </w:r>
      <w:r w:rsidRPr="00496044">
        <w:rPr>
          <w:rFonts w:ascii="Times New Roman" w:eastAsia="Times New Roman" w:hAnsi="Times New Roman" w:cs="Times New Roman"/>
          <w:bCs/>
          <w:sz w:val="24"/>
          <w:szCs w:val="24"/>
          <w:lang w:eastAsia="es-DO"/>
        </w:rPr>
        <w:t>:</w:t>
      </w:r>
      <w:r>
        <w:rPr>
          <w:rFonts w:ascii="Times New Roman" w:eastAsia="Times New Roman" w:hAnsi="Times New Roman" w:cs="Times New Roman"/>
          <w:b/>
          <w:sz w:val="24"/>
          <w:szCs w:val="24"/>
          <w:lang w:eastAsia="es-DO"/>
        </w:rPr>
        <w:t xml:space="preserve"> RD$ </w:t>
      </w:r>
      <w:r w:rsidR="001D21EC">
        <w:rPr>
          <w:rFonts w:ascii="Times New Roman" w:eastAsia="Times New Roman" w:hAnsi="Times New Roman" w:cs="Times New Roman"/>
          <w:b/>
          <w:sz w:val="24"/>
          <w:szCs w:val="24"/>
          <w:lang w:eastAsia="es-DO"/>
        </w:rPr>
        <w:t>41,6</w:t>
      </w:r>
      <w:r w:rsidR="009B654E">
        <w:rPr>
          <w:rFonts w:ascii="Times New Roman" w:eastAsia="Times New Roman" w:hAnsi="Times New Roman" w:cs="Times New Roman"/>
          <w:b/>
          <w:sz w:val="24"/>
          <w:szCs w:val="24"/>
          <w:lang w:eastAsia="es-DO"/>
        </w:rPr>
        <w:t>94</w:t>
      </w:r>
      <w:r w:rsidR="001D21EC">
        <w:rPr>
          <w:rFonts w:ascii="Times New Roman" w:eastAsia="Times New Roman" w:hAnsi="Times New Roman" w:cs="Times New Roman"/>
          <w:b/>
          <w:sz w:val="24"/>
          <w:szCs w:val="24"/>
          <w:lang w:eastAsia="es-DO"/>
        </w:rPr>
        <w:t>,</w:t>
      </w:r>
      <w:r w:rsidR="009B654E">
        <w:rPr>
          <w:rFonts w:ascii="Times New Roman" w:eastAsia="Times New Roman" w:hAnsi="Times New Roman" w:cs="Times New Roman"/>
          <w:b/>
          <w:sz w:val="24"/>
          <w:szCs w:val="24"/>
          <w:lang w:eastAsia="es-DO"/>
        </w:rPr>
        <w:t>512.06</w:t>
      </w:r>
    </w:p>
    <w:p w14:paraId="6CF2353F" w14:textId="35469D7B" w:rsidR="000453DE" w:rsidRPr="006B3949" w:rsidRDefault="000453DE" w:rsidP="006B394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tab/>
      </w:r>
    </w:p>
    <w:p w14:paraId="72AEE840" w14:textId="419F072F" w:rsidR="00450548" w:rsidRDefault="00201C09" w:rsidP="00201C09">
      <w:pPr>
        <w:jc w:val="both"/>
        <w:rPr>
          <w:rFonts w:ascii="Times New Roman" w:eastAsia="Times New Roman" w:hAnsi="Times New Roman" w:cs="Times New Roman"/>
          <w:b/>
          <w:sz w:val="24"/>
          <w:szCs w:val="24"/>
          <w:lang w:eastAsia="es-DO"/>
        </w:rPr>
      </w:pPr>
      <w:r>
        <w:rPr>
          <w:rFonts w:ascii="Times New Roman" w:hAnsi="Times New Roman" w:cs="Times New Roman"/>
          <w:b/>
          <w:bCs/>
          <w:sz w:val="24"/>
          <w:szCs w:val="24"/>
        </w:rPr>
        <w:t xml:space="preserve">            </w:t>
      </w:r>
      <w:r w:rsidR="00496044">
        <w:rPr>
          <w:rFonts w:ascii="Times New Roman" w:hAnsi="Times New Roman" w:cs="Times New Roman"/>
          <w:b/>
          <w:sz w:val="24"/>
          <w:szCs w:val="24"/>
        </w:rPr>
        <w:t>NOTA D</w:t>
      </w:r>
      <w:r>
        <w:rPr>
          <w:rFonts w:ascii="Times New Roman" w:hAnsi="Times New Roman" w:cs="Times New Roman"/>
          <w:b/>
          <w:sz w:val="24"/>
          <w:szCs w:val="24"/>
        </w:rPr>
        <w:t>3</w:t>
      </w:r>
      <w:r w:rsidR="00496044">
        <w:rPr>
          <w:rFonts w:ascii="Times New Roman" w:hAnsi="Times New Roman" w:cs="Times New Roman"/>
          <w:b/>
          <w:sz w:val="24"/>
          <w:szCs w:val="24"/>
        </w:rPr>
        <w:t xml:space="preserve"> Edificio</w:t>
      </w:r>
      <w:r w:rsidR="00496044" w:rsidRPr="007E735D">
        <w:rPr>
          <w:rFonts w:ascii="Times New Roman" w:eastAsia="Times New Roman" w:hAnsi="Times New Roman" w:cs="Times New Roman"/>
          <w:b/>
          <w:sz w:val="24"/>
          <w:szCs w:val="24"/>
          <w:lang w:eastAsia="es-DO"/>
        </w:rPr>
        <w:t>:</w:t>
      </w:r>
      <w:r w:rsidR="00496044">
        <w:rPr>
          <w:rFonts w:ascii="Times New Roman" w:eastAsia="Times New Roman" w:hAnsi="Times New Roman" w:cs="Times New Roman"/>
          <w:b/>
          <w:sz w:val="24"/>
          <w:szCs w:val="24"/>
          <w:lang w:eastAsia="es-DO"/>
        </w:rPr>
        <w:t xml:space="preserve"> </w:t>
      </w:r>
      <w:r w:rsidR="00496044" w:rsidRPr="00496044">
        <w:rPr>
          <w:rFonts w:ascii="Times New Roman" w:eastAsia="Times New Roman" w:hAnsi="Times New Roman" w:cs="Times New Roman"/>
          <w:bCs/>
          <w:sz w:val="24"/>
          <w:szCs w:val="24"/>
          <w:lang w:eastAsia="es-DO"/>
        </w:rPr>
        <w:t>Laboratorio de remediación ambiental:</w:t>
      </w:r>
      <w:r w:rsidR="00496044">
        <w:rPr>
          <w:rFonts w:ascii="Times New Roman" w:eastAsia="Times New Roman" w:hAnsi="Times New Roman" w:cs="Times New Roman"/>
          <w:b/>
          <w:sz w:val="24"/>
          <w:szCs w:val="24"/>
          <w:lang w:eastAsia="es-DO"/>
        </w:rPr>
        <w:t xml:space="preserve"> RD$ 1,633,897.10</w:t>
      </w:r>
    </w:p>
    <w:p w14:paraId="0CE362A8" w14:textId="77777777" w:rsidR="00EB263E" w:rsidRDefault="00EB263E" w:rsidP="00201C09">
      <w:pPr>
        <w:jc w:val="both"/>
        <w:rPr>
          <w:rFonts w:ascii="Times New Roman" w:hAnsi="Times New Roman" w:cs="Times New Roman"/>
          <w:b/>
          <w:sz w:val="24"/>
          <w:szCs w:val="24"/>
        </w:rPr>
      </w:pPr>
    </w:p>
    <w:p w14:paraId="7514EA6C" w14:textId="6601ECCA" w:rsidR="00EB263E" w:rsidRPr="00FD6B32" w:rsidRDefault="00FF1320" w:rsidP="00CA3655">
      <w:pPr>
        <w:ind w:firstLine="708"/>
        <w:jc w:val="both"/>
        <w:rPr>
          <w:rFonts w:ascii="Times New Roman" w:hAnsi="Times New Roman" w:cs="Times New Roman"/>
          <w:bCs/>
          <w:sz w:val="24"/>
          <w:szCs w:val="24"/>
        </w:rPr>
      </w:pPr>
      <w:r>
        <w:rPr>
          <w:rFonts w:ascii="Times New Roman" w:hAnsi="Times New Roman" w:cs="Times New Roman"/>
          <w:b/>
          <w:sz w:val="24"/>
          <w:szCs w:val="24"/>
        </w:rPr>
        <w:t>NOTA D</w:t>
      </w:r>
      <w:r w:rsidR="001D21EC">
        <w:rPr>
          <w:rFonts w:ascii="Times New Roman" w:hAnsi="Times New Roman" w:cs="Times New Roman"/>
          <w:b/>
          <w:sz w:val="24"/>
          <w:szCs w:val="24"/>
        </w:rPr>
        <w:t>4</w:t>
      </w:r>
      <w:r>
        <w:rPr>
          <w:rFonts w:ascii="Times New Roman" w:hAnsi="Times New Roman" w:cs="Times New Roman"/>
          <w:b/>
          <w:sz w:val="24"/>
          <w:szCs w:val="24"/>
        </w:rPr>
        <w:t xml:space="preserve"> Activos por clasificar</w:t>
      </w:r>
      <w:r w:rsidRPr="00FF1320">
        <w:rPr>
          <w:rFonts w:ascii="Times New Roman" w:hAnsi="Times New Roman" w:cs="Times New Roman"/>
          <w:b/>
          <w:sz w:val="24"/>
          <w:szCs w:val="24"/>
        </w:rPr>
        <w:t>:</w:t>
      </w:r>
      <w:r w:rsidR="00FD6B32">
        <w:rPr>
          <w:rFonts w:ascii="Times New Roman" w:hAnsi="Times New Roman" w:cs="Times New Roman"/>
          <w:b/>
          <w:sz w:val="24"/>
          <w:szCs w:val="24"/>
        </w:rPr>
        <w:t xml:space="preserve"> RD$ </w:t>
      </w:r>
      <w:r w:rsidR="00B0736F">
        <w:rPr>
          <w:rFonts w:ascii="Times New Roman" w:hAnsi="Times New Roman" w:cs="Times New Roman"/>
          <w:b/>
          <w:sz w:val="24"/>
          <w:szCs w:val="24"/>
        </w:rPr>
        <w:t xml:space="preserve">RD$ 29,039,803.17 </w:t>
      </w:r>
      <w:r w:rsidR="00FD6B32" w:rsidRPr="00FD6B32">
        <w:rPr>
          <w:rFonts w:ascii="Times New Roman" w:hAnsi="Times New Roman" w:cs="Times New Roman"/>
          <w:bCs/>
          <w:sz w:val="24"/>
          <w:szCs w:val="24"/>
        </w:rPr>
        <w:t xml:space="preserve">corresponden a la construcción del parque temático y </w:t>
      </w:r>
      <w:r w:rsidR="00FD6B32">
        <w:rPr>
          <w:rFonts w:ascii="Times New Roman" w:hAnsi="Times New Roman" w:cs="Times New Roman"/>
          <w:bCs/>
          <w:sz w:val="24"/>
          <w:szCs w:val="24"/>
        </w:rPr>
        <w:t xml:space="preserve">tanque </w:t>
      </w:r>
      <w:r w:rsidR="00FD6B32" w:rsidRPr="00FD6B32">
        <w:rPr>
          <w:rFonts w:ascii="Times New Roman" w:hAnsi="Times New Roman" w:cs="Times New Roman"/>
          <w:bCs/>
          <w:sz w:val="24"/>
          <w:szCs w:val="24"/>
        </w:rPr>
        <w:t>de</w:t>
      </w:r>
      <w:r w:rsidR="00FD6B32">
        <w:rPr>
          <w:rFonts w:ascii="Times New Roman" w:hAnsi="Times New Roman" w:cs="Times New Roman"/>
          <w:bCs/>
          <w:sz w:val="24"/>
          <w:szCs w:val="24"/>
        </w:rPr>
        <w:t>l</w:t>
      </w:r>
      <w:r w:rsidR="00FD6B32" w:rsidRPr="00FD6B32">
        <w:rPr>
          <w:rFonts w:ascii="Times New Roman" w:hAnsi="Times New Roman" w:cs="Times New Roman"/>
          <w:bCs/>
          <w:sz w:val="24"/>
          <w:szCs w:val="24"/>
        </w:rPr>
        <w:t xml:space="preserve"> llagar</w:t>
      </w:r>
      <w:r w:rsidR="00D836C7">
        <w:rPr>
          <w:rFonts w:ascii="Times New Roman" w:hAnsi="Times New Roman" w:cs="Times New Roman"/>
          <w:bCs/>
          <w:sz w:val="24"/>
          <w:szCs w:val="24"/>
        </w:rPr>
        <w:t xml:space="preserve">. También están en activos por clasificar lo </w:t>
      </w:r>
      <w:r w:rsidR="00774F1B">
        <w:rPr>
          <w:rFonts w:ascii="Times New Roman" w:hAnsi="Times New Roman" w:cs="Times New Roman"/>
          <w:bCs/>
          <w:sz w:val="24"/>
          <w:szCs w:val="24"/>
        </w:rPr>
        <w:t>siguientes:</w:t>
      </w:r>
      <w:r w:rsidR="00D836C7">
        <w:rPr>
          <w:rFonts w:ascii="Times New Roman" w:hAnsi="Times New Roman" w:cs="Times New Roman"/>
          <w:b/>
          <w:sz w:val="24"/>
          <w:szCs w:val="24"/>
        </w:rPr>
        <w:t xml:space="preserve"> </w:t>
      </w:r>
      <w:r w:rsidR="00FD6B32" w:rsidRPr="00FD6B32">
        <w:rPr>
          <w:rFonts w:ascii="Times New Roman" w:hAnsi="Times New Roman" w:cs="Times New Roman"/>
          <w:bCs/>
          <w:sz w:val="24"/>
          <w:szCs w:val="24"/>
        </w:rPr>
        <w:t>sondas freáticos</w:t>
      </w:r>
      <w:r w:rsidR="00D836C7">
        <w:rPr>
          <w:rFonts w:ascii="Times New Roman" w:hAnsi="Times New Roman" w:cs="Times New Roman"/>
          <w:bCs/>
          <w:sz w:val="24"/>
          <w:szCs w:val="24"/>
        </w:rPr>
        <w:t xml:space="preserve"> </w:t>
      </w:r>
      <w:r w:rsidR="00D836C7">
        <w:rPr>
          <w:rFonts w:ascii="Times New Roman" w:hAnsi="Times New Roman" w:cs="Times New Roman"/>
          <w:b/>
          <w:sz w:val="24"/>
          <w:szCs w:val="24"/>
        </w:rPr>
        <w:t xml:space="preserve">RD$ 80,752.93, </w:t>
      </w:r>
      <w:r w:rsidR="00D836C7" w:rsidRPr="00774F1B">
        <w:rPr>
          <w:rFonts w:ascii="Times New Roman" w:hAnsi="Times New Roman" w:cs="Times New Roman"/>
          <w:bCs/>
          <w:sz w:val="24"/>
          <w:szCs w:val="24"/>
        </w:rPr>
        <w:t>Artículos ferreteros</w:t>
      </w:r>
      <w:r w:rsidR="00D836C7">
        <w:rPr>
          <w:rFonts w:ascii="Times New Roman" w:hAnsi="Times New Roman" w:cs="Times New Roman"/>
          <w:b/>
          <w:sz w:val="24"/>
          <w:szCs w:val="24"/>
        </w:rPr>
        <w:t xml:space="preserve"> RD$ 5,800.00</w:t>
      </w:r>
      <w:r w:rsidR="00A24780">
        <w:rPr>
          <w:rFonts w:ascii="Times New Roman" w:hAnsi="Times New Roman" w:cs="Times New Roman"/>
          <w:b/>
          <w:sz w:val="24"/>
          <w:szCs w:val="24"/>
        </w:rPr>
        <w:t xml:space="preserve">, </w:t>
      </w:r>
      <w:r w:rsidR="00A24780">
        <w:rPr>
          <w:rFonts w:ascii="Times New Roman" w:hAnsi="Times New Roman" w:cs="Times New Roman"/>
          <w:bCs/>
          <w:sz w:val="24"/>
          <w:szCs w:val="24"/>
        </w:rPr>
        <w:t xml:space="preserve">calculadora Sharp </w:t>
      </w:r>
      <w:r w:rsidR="00A24780" w:rsidRPr="00A24780">
        <w:rPr>
          <w:rFonts w:ascii="Times New Roman" w:hAnsi="Times New Roman" w:cs="Times New Roman"/>
          <w:b/>
          <w:sz w:val="24"/>
          <w:szCs w:val="24"/>
        </w:rPr>
        <w:t>RD$ 2,577.00</w:t>
      </w:r>
      <w:r w:rsidR="00A24780">
        <w:rPr>
          <w:rFonts w:ascii="Times New Roman" w:hAnsi="Times New Roman" w:cs="Times New Roman"/>
          <w:bCs/>
          <w:sz w:val="24"/>
          <w:szCs w:val="24"/>
        </w:rPr>
        <w:t xml:space="preserve">, Armario </w:t>
      </w:r>
      <w:r w:rsidR="00A24780" w:rsidRPr="00A24780">
        <w:rPr>
          <w:rFonts w:ascii="Times New Roman" w:hAnsi="Times New Roman" w:cs="Times New Roman"/>
          <w:b/>
          <w:sz w:val="24"/>
          <w:szCs w:val="24"/>
        </w:rPr>
        <w:t>RD$ 12,130.40</w:t>
      </w:r>
      <w:r w:rsidR="00A24780">
        <w:rPr>
          <w:rFonts w:ascii="Times New Roman" w:hAnsi="Times New Roman" w:cs="Times New Roman"/>
          <w:bCs/>
          <w:sz w:val="24"/>
          <w:szCs w:val="24"/>
        </w:rPr>
        <w:t xml:space="preserve">, 5 unidades de archivo lateral </w:t>
      </w:r>
      <w:r w:rsidR="00A24780" w:rsidRPr="00A24780">
        <w:rPr>
          <w:rFonts w:ascii="Times New Roman" w:hAnsi="Times New Roman" w:cs="Times New Roman"/>
          <w:b/>
          <w:sz w:val="24"/>
          <w:szCs w:val="24"/>
        </w:rPr>
        <w:t>RD$141,600.00</w:t>
      </w:r>
      <w:r w:rsidR="00A24780">
        <w:rPr>
          <w:rFonts w:ascii="Times New Roman" w:hAnsi="Times New Roman" w:cs="Times New Roman"/>
          <w:bCs/>
          <w:sz w:val="24"/>
          <w:szCs w:val="24"/>
        </w:rPr>
        <w:t xml:space="preserve">, Archivero </w:t>
      </w:r>
      <w:r w:rsidR="00A24780" w:rsidRPr="00A24780">
        <w:rPr>
          <w:rFonts w:ascii="Times New Roman" w:hAnsi="Times New Roman" w:cs="Times New Roman"/>
          <w:b/>
          <w:sz w:val="24"/>
          <w:szCs w:val="24"/>
        </w:rPr>
        <w:t>RD$ 12,224.8</w:t>
      </w:r>
      <w:r w:rsidR="00D17656">
        <w:rPr>
          <w:rFonts w:ascii="Times New Roman" w:hAnsi="Times New Roman" w:cs="Times New Roman"/>
          <w:b/>
          <w:sz w:val="24"/>
          <w:szCs w:val="24"/>
        </w:rPr>
        <w:t>1</w:t>
      </w:r>
      <w:r w:rsidR="00A24780">
        <w:rPr>
          <w:rFonts w:ascii="Times New Roman" w:hAnsi="Times New Roman" w:cs="Times New Roman"/>
          <w:bCs/>
          <w:sz w:val="24"/>
          <w:szCs w:val="24"/>
        </w:rPr>
        <w:t xml:space="preserve">, 4 unidades Amperímetro </w:t>
      </w:r>
      <w:r w:rsidR="00A24780" w:rsidRPr="00A24780">
        <w:rPr>
          <w:rFonts w:ascii="Times New Roman" w:hAnsi="Times New Roman" w:cs="Times New Roman"/>
          <w:b/>
          <w:sz w:val="24"/>
          <w:szCs w:val="24"/>
        </w:rPr>
        <w:t>RD$ 16,520.00</w:t>
      </w:r>
      <w:r w:rsidR="00A24780">
        <w:rPr>
          <w:rFonts w:ascii="Times New Roman" w:hAnsi="Times New Roman" w:cs="Times New Roman"/>
          <w:bCs/>
          <w:sz w:val="24"/>
          <w:szCs w:val="24"/>
        </w:rPr>
        <w:t xml:space="preserve">, 3 unidades transformador monofásico </w:t>
      </w:r>
      <w:r w:rsidR="00A24780" w:rsidRPr="00A24780">
        <w:rPr>
          <w:rFonts w:ascii="Times New Roman" w:hAnsi="Times New Roman" w:cs="Times New Roman"/>
          <w:b/>
          <w:sz w:val="24"/>
          <w:szCs w:val="24"/>
        </w:rPr>
        <w:t>RD$ 215,055.00.</w:t>
      </w:r>
      <w:r w:rsidR="001A7370">
        <w:rPr>
          <w:rFonts w:ascii="Times New Roman" w:hAnsi="Times New Roman" w:cs="Times New Roman"/>
          <w:b/>
          <w:sz w:val="24"/>
          <w:szCs w:val="24"/>
        </w:rPr>
        <w:t xml:space="preserve"> para un total de RD$ </w:t>
      </w:r>
      <w:r w:rsidR="001A7370" w:rsidRPr="001A7370">
        <w:rPr>
          <w:rFonts w:ascii="Times New Roman" w:hAnsi="Times New Roman" w:cs="Times New Roman"/>
          <w:b/>
          <w:bCs/>
          <w:sz w:val="24"/>
          <w:szCs w:val="24"/>
        </w:rPr>
        <w:t>29,526,463.31</w:t>
      </w:r>
    </w:p>
    <w:p w14:paraId="33AE3D31" w14:textId="4822E6BF" w:rsidR="00450548" w:rsidRPr="009C5190" w:rsidRDefault="00450548" w:rsidP="009C5190">
      <w:pPr>
        <w:ind w:firstLine="708"/>
        <w:jc w:val="both"/>
        <w:rPr>
          <w:rFonts w:ascii="Times New Roman" w:hAnsi="Times New Roman" w:cs="Times New Roman"/>
          <w:b/>
          <w:sz w:val="24"/>
          <w:szCs w:val="24"/>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0E757E">
        <w:rPr>
          <w:rFonts w:ascii="Times New Roman" w:hAnsi="Times New Roman" w:cs="Times New Roman"/>
          <w:sz w:val="24"/>
          <w:szCs w:val="24"/>
        </w:rPr>
        <w:t>28</w:t>
      </w:r>
      <w:r w:rsidRPr="007E735D">
        <w:rPr>
          <w:rFonts w:ascii="Times New Roman" w:hAnsi="Times New Roman" w:cs="Times New Roman"/>
          <w:sz w:val="24"/>
          <w:szCs w:val="24"/>
        </w:rPr>
        <w:t xml:space="preserve"> de </w:t>
      </w:r>
      <w:r w:rsidR="000E757E">
        <w:rPr>
          <w:rFonts w:ascii="Times New Roman" w:hAnsi="Times New Roman" w:cs="Times New Roman"/>
          <w:sz w:val="24"/>
          <w:szCs w:val="24"/>
        </w:rPr>
        <w:t>febrero</w:t>
      </w:r>
      <w:r w:rsidRPr="007E735D">
        <w:rPr>
          <w:rFonts w:ascii="Times New Roman" w:hAnsi="Times New Roman" w:cs="Times New Roman"/>
          <w:sz w:val="24"/>
          <w:szCs w:val="24"/>
        </w:rPr>
        <w:t xml:space="preserve"> del 202</w:t>
      </w:r>
      <w:r w:rsidR="00C75835">
        <w:rPr>
          <w:rFonts w:ascii="Times New Roman" w:hAnsi="Times New Roman" w:cs="Times New Roman"/>
          <w:sz w:val="24"/>
          <w:szCs w:val="24"/>
        </w:rPr>
        <w:t>2</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1D21EC">
        <w:rPr>
          <w:rFonts w:ascii="Times New Roman" w:hAnsi="Times New Roman" w:cs="Times New Roman"/>
          <w:b/>
          <w:sz w:val="24"/>
          <w:szCs w:val="24"/>
        </w:rPr>
        <w:t>126,</w:t>
      </w:r>
      <w:r w:rsidR="009B654E">
        <w:rPr>
          <w:rFonts w:ascii="Times New Roman" w:hAnsi="Times New Roman" w:cs="Times New Roman"/>
          <w:b/>
          <w:sz w:val="24"/>
          <w:szCs w:val="24"/>
        </w:rPr>
        <w:t>821,414.90</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 xml:space="preserve">y una depreciación acumulada de </w:t>
      </w:r>
      <w:r w:rsidRPr="007E735D">
        <w:rPr>
          <w:rFonts w:ascii="Times New Roman" w:hAnsi="Times New Roman" w:cs="Times New Roman"/>
          <w:b/>
          <w:sz w:val="24"/>
          <w:szCs w:val="24"/>
        </w:rPr>
        <w:t>RD$7</w:t>
      </w:r>
      <w:r w:rsidR="009B654E">
        <w:rPr>
          <w:rFonts w:ascii="Times New Roman" w:hAnsi="Times New Roman" w:cs="Times New Roman"/>
          <w:b/>
          <w:sz w:val="24"/>
          <w:szCs w:val="24"/>
        </w:rPr>
        <w:t>6,417,759.88</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para un valor en libro de</w:t>
      </w:r>
      <w:r w:rsidRPr="007E735D">
        <w:rPr>
          <w:rFonts w:ascii="Times New Roman" w:hAnsi="Times New Roman" w:cs="Times New Roman"/>
          <w:b/>
          <w:sz w:val="24"/>
          <w:szCs w:val="24"/>
        </w:rPr>
        <w:t xml:space="preserve"> RD$</w:t>
      </w:r>
      <w:r w:rsidR="001D21EC">
        <w:rPr>
          <w:rFonts w:ascii="Times New Roman" w:hAnsi="Times New Roman" w:cs="Times New Roman"/>
          <w:b/>
          <w:sz w:val="24"/>
          <w:szCs w:val="24"/>
        </w:rPr>
        <w:t>50,</w:t>
      </w:r>
      <w:r w:rsidR="009B654E">
        <w:rPr>
          <w:rFonts w:ascii="Times New Roman" w:hAnsi="Times New Roman" w:cs="Times New Roman"/>
          <w:b/>
          <w:sz w:val="24"/>
          <w:szCs w:val="24"/>
        </w:rPr>
        <w:t>403,655.02</w:t>
      </w: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10593570"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 xml:space="preserve">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no se amortizan), los cuales, al </w:t>
      </w:r>
      <w:r w:rsidR="000E757E">
        <w:rPr>
          <w:rFonts w:ascii="Times New Roman" w:hAnsi="Times New Roman" w:cs="Times New Roman"/>
          <w:color w:val="000000" w:themeColor="text1"/>
          <w:sz w:val="24"/>
          <w:szCs w:val="24"/>
        </w:rPr>
        <w:t>28</w:t>
      </w:r>
      <w:r w:rsidRPr="00FB5FC8">
        <w:rPr>
          <w:rFonts w:ascii="Times New Roman" w:hAnsi="Times New Roman" w:cs="Times New Roman"/>
          <w:color w:val="000000" w:themeColor="text1"/>
          <w:sz w:val="24"/>
          <w:szCs w:val="24"/>
        </w:rPr>
        <w:t xml:space="preserve"> de </w:t>
      </w:r>
      <w:r w:rsidR="000E757E">
        <w:rPr>
          <w:rFonts w:ascii="Times New Roman" w:hAnsi="Times New Roman" w:cs="Times New Roman"/>
          <w:color w:val="000000" w:themeColor="text1"/>
          <w:sz w:val="24"/>
          <w:szCs w:val="24"/>
        </w:rPr>
        <w:t>febrero</w:t>
      </w:r>
      <w:r w:rsidR="004811FB">
        <w:rPr>
          <w:rFonts w:ascii="Times New Roman" w:hAnsi="Times New Roman" w:cs="Times New Roman"/>
          <w:color w:val="000000" w:themeColor="text1"/>
          <w:sz w:val="24"/>
          <w:szCs w:val="24"/>
        </w:rPr>
        <w:t xml:space="preserve"> </w:t>
      </w:r>
      <w:r w:rsidRPr="00FB5FC8">
        <w:rPr>
          <w:rFonts w:ascii="Times New Roman" w:hAnsi="Times New Roman" w:cs="Times New Roman"/>
          <w:color w:val="000000" w:themeColor="text1"/>
          <w:sz w:val="24"/>
          <w:szCs w:val="24"/>
        </w:rPr>
        <w:t>del 202</w:t>
      </w:r>
      <w:r w:rsidR="00C75835">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ascienden a un monto de </w:t>
      </w:r>
      <w:r w:rsidRPr="00FB5FC8">
        <w:rPr>
          <w:rFonts w:ascii="Times New Roman" w:hAnsi="Times New Roman" w:cs="Times New Roman"/>
          <w:b/>
          <w:color w:val="000000" w:themeColor="text1"/>
          <w:sz w:val="24"/>
          <w:szCs w:val="24"/>
        </w:rPr>
        <w:t>RD$</w:t>
      </w:r>
      <w:r w:rsidR="00E616B3">
        <w:rPr>
          <w:rFonts w:ascii="Times New Roman" w:hAnsi="Times New Roman" w:cs="Times New Roman"/>
          <w:b/>
          <w:color w:val="000000" w:themeColor="text1"/>
          <w:sz w:val="24"/>
          <w:szCs w:val="24"/>
        </w:rPr>
        <w:t>9,858,836.73</w:t>
      </w:r>
      <w:r w:rsidR="00ED3BD8">
        <w:rPr>
          <w:rFonts w:ascii="Times New Roman" w:hAnsi="Times New Roman" w:cs="Times New Roman"/>
          <w:b/>
          <w:color w:val="000000" w:themeColor="text1"/>
          <w:sz w:val="24"/>
          <w:szCs w:val="24"/>
        </w:rPr>
        <w:t xml:space="preserve"> </w:t>
      </w:r>
      <w:r w:rsidRPr="00FB5FC8">
        <w:rPr>
          <w:rFonts w:ascii="Times New Roman" w:hAnsi="Times New Roman" w:cs="Times New Roman"/>
          <w:color w:val="000000" w:themeColor="text1"/>
          <w:sz w:val="24"/>
          <w:szCs w:val="24"/>
        </w:rPr>
        <w:t xml:space="preserve">detallado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16734589" w:rsidR="00ED3BD8" w:rsidRDefault="00A04D38" w:rsidP="007E735D">
      <w:pPr>
        <w:ind w:firstLine="708"/>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E616B3" w:rsidRPr="00FB5FC8">
        <w:rPr>
          <w:rFonts w:ascii="Times New Roman" w:hAnsi="Times New Roman" w:cs="Times New Roman"/>
          <w:b/>
          <w:color w:val="000000" w:themeColor="text1"/>
          <w:sz w:val="24"/>
          <w:szCs w:val="24"/>
        </w:rPr>
        <w:t>RD$</w:t>
      </w:r>
      <w:r w:rsidR="00E616B3">
        <w:rPr>
          <w:rFonts w:ascii="Times New Roman" w:hAnsi="Times New Roman" w:cs="Times New Roman"/>
          <w:b/>
          <w:color w:val="000000" w:themeColor="text1"/>
          <w:sz w:val="24"/>
          <w:szCs w:val="24"/>
        </w:rPr>
        <w:t xml:space="preserve">9,858,836.73 </w:t>
      </w:r>
      <w:r w:rsidRPr="007E735D">
        <w:rPr>
          <w:rFonts w:ascii="Times New Roman" w:hAnsi="Times New Roman" w:cs="Times New Roman"/>
          <w:sz w:val="24"/>
          <w:szCs w:val="24"/>
        </w:rPr>
        <w:t>conformado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0CA70A5E" w14:textId="3FEC3C73"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lastRenderedPageBreak/>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E616B3">
        <w:rPr>
          <w:rFonts w:ascii="Times New Roman" w:hAnsi="Times New Roman" w:cs="Times New Roman"/>
          <w:b/>
          <w:bCs/>
          <w:color w:val="000000" w:themeColor="text1"/>
          <w:sz w:val="24"/>
          <w:szCs w:val="24"/>
        </w:rPr>
        <w:t>8,252,074.67</w:t>
      </w:r>
      <w:r w:rsidR="00ED3BD8">
        <w:rPr>
          <w:rFonts w:ascii="Times New Roman" w:hAnsi="Times New Roman" w:cs="Times New Roman"/>
          <w:b/>
          <w:bCs/>
          <w:color w:val="000000" w:themeColor="text1"/>
          <w:sz w:val="24"/>
          <w:szCs w:val="24"/>
        </w:rPr>
        <w:t xml:space="preserve"> </w:t>
      </w:r>
      <w:r w:rsidR="00C30FB7" w:rsidRPr="00C30FB7">
        <w:rPr>
          <w:rFonts w:ascii="Times New Roman" w:hAnsi="Times New Roman" w:cs="Times New Roman"/>
          <w:color w:val="000000" w:themeColor="text1"/>
          <w:sz w:val="24"/>
          <w:szCs w:val="24"/>
        </w:rPr>
        <w:t>corres</w:t>
      </w:r>
      <w:r w:rsidR="00C30FB7">
        <w:rPr>
          <w:rFonts w:ascii="Times New Roman" w:hAnsi="Times New Roman" w:cs="Times New Roman"/>
          <w:color w:val="000000" w:themeColor="text1"/>
          <w:sz w:val="24"/>
          <w:szCs w:val="24"/>
        </w:rPr>
        <w:t>pondiente</w:t>
      </w:r>
      <w:r w:rsidR="00C30FB7" w:rsidRPr="00C30FB7">
        <w:rPr>
          <w:rFonts w:ascii="Times New Roman" w:hAnsi="Times New Roman" w:cs="Times New Roman"/>
          <w:color w:val="000000" w:themeColor="text1"/>
          <w:sz w:val="24"/>
          <w:szCs w:val="24"/>
        </w:rPr>
        <w:t xml:space="preserve"> a las licencias informáticas.</w:t>
      </w:r>
    </w:p>
    <w:p w14:paraId="11AF16C5" w14:textId="77777777" w:rsidR="00FA5379" w:rsidRDefault="00FA5379" w:rsidP="007E735D">
      <w:pPr>
        <w:ind w:firstLine="708"/>
        <w:jc w:val="both"/>
        <w:rPr>
          <w:rFonts w:ascii="Times New Roman" w:hAnsi="Times New Roman" w:cs="Times New Roman"/>
          <w:b/>
          <w:bCs/>
          <w:sz w:val="24"/>
          <w:szCs w:val="24"/>
        </w:rPr>
      </w:pPr>
    </w:p>
    <w:p w14:paraId="467B04AC" w14:textId="0A975D07" w:rsidR="001C4F77" w:rsidRPr="007E735D" w:rsidRDefault="009D5DEE"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 con vencimiento </w:t>
      </w:r>
      <w:r w:rsidR="00C30FB7">
        <w:rPr>
          <w:rFonts w:ascii="Times New Roman" w:eastAsia="Times New Roman" w:hAnsi="Times New Roman" w:cs="Times New Roman"/>
          <w:sz w:val="24"/>
          <w:szCs w:val="24"/>
          <w:lang w:eastAsia="es-DO"/>
        </w:rPr>
        <w:t>a</w:t>
      </w:r>
      <w:r w:rsidR="001C4F77" w:rsidRPr="007E735D">
        <w:rPr>
          <w:rFonts w:ascii="Times New Roman" w:eastAsia="Times New Roman" w:hAnsi="Times New Roman" w:cs="Times New Roman"/>
          <w:sz w:val="24"/>
          <w:szCs w:val="24"/>
          <w:lang w:eastAsia="es-DO"/>
        </w:rPr>
        <w:t>l 31-</w:t>
      </w:r>
      <w:r w:rsidR="00A34B1E">
        <w:rPr>
          <w:rFonts w:ascii="Times New Roman" w:eastAsia="Times New Roman" w:hAnsi="Times New Roman" w:cs="Times New Roman"/>
          <w:sz w:val="24"/>
          <w:szCs w:val="24"/>
          <w:lang w:eastAsia="es-DO"/>
        </w:rPr>
        <w:t>01</w:t>
      </w:r>
      <w:r w:rsidR="001C4F77" w:rsidRPr="007E735D">
        <w:rPr>
          <w:rFonts w:ascii="Times New Roman" w:eastAsia="Times New Roman" w:hAnsi="Times New Roman" w:cs="Times New Roman"/>
          <w:sz w:val="24"/>
          <w:szCs w:val="24"/>
          <w:lang w:eastAsia="es-DO"/>
        </w:rPr>
        <w:t>-202</w:t>
      </w:r>
      <w:r w:rsidR="00A34B1E">
        <w:rPr>
          <w:rFonts w:ascii="Times New Roman" w:eastAsia="Times New Roman" w:hAnsi="Times New Roman" w:cs="Times New Roman"/>
          <w:sz w:val="24"/>
          <w:szCs w:val="24"/>
          <w:lang w:eastAsia="es-DO"/>
        </w:rPr>
        <w:t>2</w:t>
      </w:r>
      <w:r w:rsidR="001C4F77" w:rsidRPr="007E735D">
        <w:rPr>
          <w:rFonts w:ascii="Times New Roman" w:eastAsia="Times New Roman" w:hAnsi="Times New Roman" w:cs="Times New Roman"/>
          <w:sz w:val="24"/>
          <w:szCs w:val="24"/>
          <w:lang w:eastAsia="es-DO"/>
        </w:rPr>
        <w:t xml:space="preserve"> 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recta durante el año de vigencia. Al </w:t>
      </w:r>
      <w:r w:rsidR="009D6D25">
        <w:rPr>
          <w:rFonts w:ascii="Times New Roman" w:eastAsia="Times New Roman" w:hAnsi="Times New Roman" w:cs="Times New Roman"/>
          <w:sz w:val="24"/>
          <w:szCs w:val="24"/>
          <w:lang w:eastAsia="es-DO"/>
        </w:rPr>
        <w:t>28</w:t>
      </w:r>
      <w:r w:rsidR="001C4F77" w:rsidRPr="007E735D">
        <w:rPr>
          <w:rFonts w:ascii="Times New Roman" w:eastAsia="Times New Roman" w:hAnsi="Times New Roman" w:cs="Times New Roman"/>
          <w:sz w:val="24"/>
          <w:szCs w:val="24"/>
          <w:lang w:eastAsia="es-DO"/>
        </w:rPr>
        <w:t xml:space="preserve"> de </w:t>
      </w:r>
      <w:r w:rsidR="009D6D25">
        <w:rPr>
          <w:rFonts w:ascii="Times New Roman" w:eastAsia="Times New Roman" w:hAnsi="Times New Roman" w:cs="Times New Roman"/>
          <w:sz w:val="24"/>
          <w:szCs w:val="24"/>
          <w:lang w:eastAsia="es-DO"/>
        </w:rPr>
        <w:t>febrero</w:t>
      </w:r>
      <w:r w:rsidR="008A40B4">
        <w:rPr>
          <w:rFonts w:ascii="Times New Roman" w:eastAsia="Times New Roman" w:hAnsi="Times New Roman" w:cs="Times New Roman"/>
          <w:sz w:val="24"/>
          <w:szCs w:val="24"/>
          <w:lang w:eastAsia="es-DO"/>
        </w:rPr>
        <w:t xml:space="preserve"> </w:t>
      </w:r>
      <w:r w:rsidR="008A40B4" w:rsidRPr="007E735D">
        <w:rPr>
          <w:rFonts w:ascii="Times New Roman" w:eastAsia="Times New Roman" w:hAnsi="Times New Roman" w:cs="Times New Roman"/>
          <w:sz w:val="24"/>
          <w:szCs w:val="24"/>
          <w:lang w:eastAsia="es-DO"/>
        </w:rPr>
        <w:t>del</w:t>
      </w:r>
      <w:r w:rsidR="001C4F77" w:rsidRPr="007E735D">
        <w:rPr>
          <w:rFonts w:ascii="Times New Roman" w:eastAsia="Times New Roman" w:hAnsi="Times New Roman" w:cs="Times New Roman"/>
          <w:sz w:val="24"/>
          <w:szCs w:val="24"/>
          <w:lang w:eastAsia="es-DO"/>
        </w:rPr>
        <w:t xml:space="preserve"> 202</w:t>
      </w:r>
      <w:r w:rsidR="00A34B1E">
        <w:rPr>
          <w:rFonts w:ascii="Times New Roman" w:eastAsia="Times New Roman" w:hAnsi="Times New Roman" w:cs="Times New Roman"/>
          <w:sz w:val="24"/>
          <w:szCs w:val="24"/>
          <w:lang w:eastAsia="es-DO"/>
        </w:rPr>
        <w:t>2</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4A34F4">
        <w:rPr>
          <w:rFonts w:ascii="Times New Roman" w:eastAsia="Times New Roman" w:hAnsi="Times New Roman" w:cs="Times New Roman"/>
          <w:b/>
          <w:color w:val="000000" w:themeColor="text1"/>
          <w:sz w:val="24"/>
          <w:szCs w:val="24"/>
          <w:lang w:eastAsia="es-DO"/>
        </w:rPr>
        <w:t>1,</w:t>
      </w:r>
      <w:r w:rsidR="00E616B3">
        <w:rPr>
          <w:rFonts w:ascii="Times New Roman" w:eastAsia="Times New Roman" w:hAnsi="Times New Roman" w:cs="Times New Roman"/>
          <w:b/>
          <w:color w:val="000000" w:themeColor="text1"/>
          <w:sz w:val="24"/>
          <w:szCs w:val="24"/>
          <w:lang w:eastAsia="es-DO"/>
        </w:rPr>
        <w:t>606,762.06</w:t>
      </w:r>
      <w:r w:rsidR="001C4F77" w:rsidRPr="007E735D">
        <w:rPr>
          <w:rFonts w:ascii="Times New Roman" w:eastAsia="Times New Roman" w:hAnsi="Times New Roman" w:cs="Times New Roman"/>
          <w:b/>
          <w:color w:val="000000" w:themeColor="text1"/>
          <w:sz w:val="24"/>
          <w:szCs w:val="24"/>
          <w:lang w:eastAsia="es-DO"/>
        </w:rPr>
        <w:t xml:space="preserve"> </w:t>
      </w:r>
      <w:r w:rsidR="001C4F77" w:rsidRPr="007E735D">
        <w:rPr>
          <w:rFonts w:ascii="Times New Roman" w:eastAsia="Times New Roman" w:hAnsi="Times New Roman" w:cs="Times New Roman"/>
          <w:color w:val="000000" w:themeColor="text1"/>
          <w:sz w:val="24"/>
          <w:szCs w:val="24"/>
          <w:lang w:eastAsia="es-DO"/>
        </w:rPr>
        <w:t xml:space="preserve">y representa el valor para amortizar en </w:t>
      </w:r>
      <w:r w:rsidR="00486E62" w:rsidRPr="007E735D">
        <w:rPr>
          <w:rFonts w:ascii="Times New Roman" w:eastAsia="Times New Roman" w:hAnsi="Times New Roman" w:cs="Times New Roman"/>
          <w:color w:val="000000" w:themeColor="text1"/>
          <w:sz w:val="24"/>
          <w:szCs w:val="24"/>
          <w:lang w:eastAsia="es-DO"/>
        </w:rPr>
        <w:t>los</w:t>
      </w:r>
      <w:r w:rsidR="00C30FB7">
        <w:rPr>
          <w:rFonts w:ascii="Times New Roman" w:eastAsia="Times New Roman" w:hAnsi="Times New Roman" w:cs="Times New Roman"/>
          <w:color w:val="000000" w:themeColor="text1"/>
          <w:sz w:val="24"/>
          <w:szCs w:val="24"/>
          <w:lang w:eastAsia="es-DO"/>
        </w:rPr>
        <w:t xml:space="preserve"> meses venideros del 2022.</w:t>
      </w:r>
    </w:p>
    <w:p w14:paraId="786F13F2" w14:textId="77777777" w:rsidR="001C4F77" w:rsidRPr="007E735D" w:rsidRDefault="001C4F77" w:rsidP="001C4F77">
      <w:pPr>
        <w:jc w:val="both"/>
        <w:rPr>
          <w:rFonts w:ascii="Times New Roman" w:eastAsia="Times New Roman" w:hAnsi="Times New Roman" w:cs="Times New Roman"/>
          <w:color w:val="FF0000"/>
          <w:sz w:val="24"/>
          <w:szCs w:val="24"/>
          <w:lang w:eastAsia="es-DO"/>
        </w:rPr>
      </w:pPr>
      <w:r w:rsidRPr="007E735D">
        <w:rPr>
          <w:rFonts w:ascii="Times New Roman" w:eastAsia="Times New Roman" w:hAnsi="Times New Roman" w:cs="Times New Roman"/>
          <w:b/>
          <w:color w:val="000000" w:themeColor="text1"/>
          <w:sz w:val="24"/>
          <w:szCs w:val="24"/>
          <w:lang w:eastAsia="es-DO"/>
        </w:rPr>
        <w:t xml:space="preserve"> </w:t>
      </w: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0AE1747B"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9D6D25">
        <w:rPr>
          <w:rFonts w:ascii="Times New Roman" w:eastAsia="Times New Roman" w:hAnsi="Times New Roman" w:cs="Times New Roman"/>
          <w:sz w:val="24"/>
          <w:szCs w:val="24"/>
          <w:lang w:eastAsia="es-DO"/>
        </w:rPr>
        <w:t>28</w:t>
      </w:r>
      <w:r w:rsidRPr="007E735D">
        <w:rPr>
          <w:rFonts w:ascii="Times New Roman" w:eastAsia="Times New Roman" w:hAnsi="Times New Roman" w:cs="Times New Roman"/>
          <w:sz w:val="24"/>
          <w:szCs w:val="24"/>
          <w:lang w:eastAsia="es-DO"/>
        </w:rPr>
        <w:t xml:space="preserve"> de </w:t>
      </w:r>
      <w:r w:rsidR="009D6D25">
        <w:rPr>
          <w:rFonts w:ascii="Times New Roman" w:eastAsia="Times New Roman" w:hAnsi="Times New Roman" w:cs="Times New Roman"/>
          <w:sz w:val="24"/>
          <w:szCs w:val="24"/>
          <w:lang w:eastAsia="es-DO"/>
        </w:rPr>
        <w:t>febrero</w:t>
      </w:r>
      <w:r w:rsidR="00C30FB7">
        <w:rPr>
          <w:rFonts w:ascii="Times New Roman" w:eastAsia="Times New Roman" w:hAnsi="Times New Roman" w:cs="Times New Roman"/>
          <w:sz w:val="24"/>
          <w:szCs w:val="24"/>
          <w:lang w:eastAsia="es-DO"/>
        </w:rPr>
        <w:t xml:space="preserve"> </w:t>
      </w:r>
      <w:r w:rsidR="00C30FB7" w:rsidRPr="007E735D">
        <w:rPr>
          <w:rFonts w:ascii="Times New Roman" w:eastAsia="Times New Roman" w:hAnsi="Times New Roman" w:cs="Times New Roman"/>
          <w:sz w:val="24"/>
          <w:szCs w:val="24"/>
          <w:lang w:eastAsia="es-DO"/>
        </w:rPr>
        <w:t>del</w:t>
      </w:r>
      <w:r w:rsidRPr="007E735D">
        <w:rPr>
          <w:rFonts w:ascii="Times New Roman" w:eastAsia="Times New Roman" w:hAnsi="Times New Roman" w:cs="Times New Roman"/>
          <w:sz w:val="24"/>
          <w:szCs w:val="24"/>
          <w:lang w:eastAsia="es-DO"/>
        </w:rPr>
        <w:t xml:space="preserve"> </w:t>
      </w:r>
      <w:r w:rsidR="008E249E" w:rsidRPr="007E735D">
        <w:rPr>
          <w:rFonts w:ascii="Times New Roman" w:eastAsia="Times New Roman" w:hAnsi="Times New Roman" w:cs="Times New Roman"/>
          <w:sz w:val="24"/>
          <w:szCs w:val="24"/>
          <w:lang w:eastAsia="es-DO"/>
        </w:rPr>
        <w:t>202</w:t>
      </w:r>
      <w:r w:rsidR="00223CC2">
        <w:rPr>
          <w:rFonts w:ascii="Times New Roman" w:eastAsia="Times New Roman" w:hAnsi="Times New Roman" w:cs="Times New Roman"/>
          <w:sz w:val="24"/>
          <w:szCs w:val="24"/>
          <w:lang w:eastAsia="es-DO"/>
        </w:rPr>
        <w:t>2</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proofErr w:type="gramStart"/>
      <w:r w:rsidRPr="007E735D">
        <w:rPr>
          <w:rFonts w:ascii="Times New Roman" w:eastAsia="Times New Roman" w:hAnsi="Times New Roman" w:cs="Times New Roman"/>
          <w:sz w:val="24"/>
          <w:szCs w:val="24"/>
          <w:lang w:eastAsia="es-DO"/>
        </w:rPr>
        <w:t>para  el</w:t>
      </w:r>
      <w:proofErr w:type="gramEnd"/>
      <w:r w:rsidRPr="007E735D">
        <w:rPr>
          <w:rFonts w:ascii="Times New Roman" w:eastAsia="Times New Roman" w:hAnsi="Times New Roman" w:cs="Times New Roman"/>
          <w:sz w:val="24"/>
          <w:szCs w:val="24"/>
          <w:lang w:eastAsia="es-DO"/>
        </w:rPr>
        <w:t xml:space="preserve"> alquiler de los edificios que alojan las oficinas de este Ministerio ( local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23D98EB" w14:textId="737B91A3" w:rsidR="008E249E" w:rsidRDefault="001C4F77" w:rsidP="00DC7728">
      <w:pPr>
        <w:ind w:firstLine="708"/>
        <w:jc w:val="both"/>
        <w:rPr>
          <w:rFonts w:ascii="Times New Roman" w:hAnsi="Times New Roman" w:cs="Times New Roman"/>
          <w:color w:val="000000" w:themeColor="text1"/>
          <w:sz w:val="24"/>
          <w:szCs w:val="24"/>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 xml:space="preserve">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al </w:t>
      </w:r>
      <w:r w:rsidR="009D6D25">
        <w:rPr>
          <w:rFonts w:ascii="Times New Roman" w:hAnsi="Times New Roman" w:cs="Times New Roman"/>
          <w:color w:val="000000" w:themeColor="text1"/>
          <w:sz w:val="24"/>
          <w:szCs w:val="24"/>
        </w:rPr>
        <w:t>28</w:t>
      </w:r>
      <w:r w:rsidRPr="007E735D">
        <w:rPr>
          <w:rFonts w:ascii="Times New Roman" w:hAnsi="Times New Roman" w:cs="Times New Roman"/>
          <w:color w:val="000000" w:themeColor="text1"/>
          <w:sz w:val="24"/>
          <w:szCs w:val="24"/>
        </w:rPr>
        <w:t xml:space="preserve"> de </w:t>
      </w:r>
      <w:r w:rsidR="009D6D25">
        <w:rPr>
          <w:rFonts w:ascii="Times New Roman" w:hAnsi="Times New Roman" w:cs="Times New Roman"/>
          <w:color w:val="000000" w:themeColor="text1"/>
          <w:sz w:val="24"/>
          <w:szCs w:val="24"/>
        </w:rPr>
        <w:t>febrero</w:t>
      </w:r>
      <w:r w:rsidR="00FA5379">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del 202</w:t>
      </w:r>
      <w:r w:rsidR="004D7608">
        <w:rPr>
          <w:rFonts w:ascii="Times New Roman" w:hAnsi="Times New Roman" w:cs="Times New Roman"/>
          <w:color w:val="000000" w:themeColor="text1"/>
          <w:sz w:val="24"/>
          <w:szCs w:val="24"/>
        </w:rPr>
        <w:t>2</w:t>
      </w:r>
      <w:r w:rsidRPr="007E735D">
        <w:rPr>
          <w:rFonts w:ascii="Times New Roman" w:hAnsi="Times New Roman" w:cs="Times New Roman"/>
          <w:color w:val="000000" w:themeColor="text1"/>
          <w:sz w:val="24"/>
          <w:szCs w:val="24"/>
        </w:rPr>
        <w:t xml:space="preserve">, por un monto total de </w:t>
      </w:r>
      <w:r w:rsidRPr="007E735D">
        <w:rPr>
          <w:rFonts w:ascii="Times New Roman" w:hAnsi="Times New Roman" w:cs="Times New Roman"/>
          <w:b/>
          <w:color w:val="000000" w:themeColor="text1"/>
          <w:sz w:val="24"/>
          <w:szCs w:val="24"/>
        </w:rPr>
        <w:t>RD$</w:t>
      </w:r>
      <w:r w:rsidR="00AD6875">
        <w:rPr>
          <w:rFonts w:ascii="Times New Roman" w:hAnsi="Times New Roman" w:cs="Times New Roman"/>
          <w:b/>
          <w:color w:val="000000" w:themeColor="text1"/>
          <w:sz w:val="24"/>
          <w:szCs w:val="24"/>
        </w:rPr>
        <w:t xml:space="preserve">27,494,322.37 </w:t>
      </w:r>
      <w:r w:rsidRPr="007E735D">
        <w:rPr>
          <w:rFonts w:ascii="Times New Roman" w:eastAsia="Times New Roman" w:hAnsi="Times New Roman" w:cs="Times New Roman"/>
          <w:bCs/>
          <w:color w:val="000000" w:themeColor="text1"/>
          <w:sz w:val="24"/>
          <w:szCs w:val="24"/>
          <w:lang w:eastAsia="es-DO"/>
        </w:rPr>
        <w:t xml:space="preserve">detallado de la siguiente manera: (i) Suplidores Nacionales </w:t>
      </w:r>
      <w:r w:rsidR="00AD6875">
        <w:rPr>
          <w:rFonts w:ascii="Times New Roman" w:eastAsia="Times New Roman" w:hAnsi="Times New Roman" w:cs="Times New Roman"/>
          <w:b/>
          <w:bCs/>
          <w:color w:val="000000" w:themeColor="text1"/>
          <w:sz w:val="24"/>
          <w:szCs w:val="24"/>
          <w:lang w:eastAsia="es-DO"/>
        </w:rPr>
        <w:t>7,223,361.56</w:t>
      </w: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 (ii)</w:t>
      </w:r>
      <w:r w:rsidR="005167DB" w:rsidRPr="005167DB">
        <w:rPr>
          <w:rFonts w:ascii="Times New Roman" w:eastAsia="Times New Roman" w:hAnsi="Times New Roman" w:cs="Times New Roman"/>
          <w:bCs/>
          <w:color w:val="000000" w:themeColor="text1"/>
          <w:sz w:val="24"/>
          <w:szCs w:val="24"/>
          <w:lang w:eastAsia="es-DO"/>
        </w:rPr>
        <w:t xml:space="preserve"> </w:t>
      </w:r>
      <w:r w:rsidR="005167DB" w:rsidRPr="007E735D">
        <w:rPr>
          <w:rFonts w:ascii="Times New Roman" w:eastAsia="Times New Roman" w:hAnsi="Times New Roman" w:cs="Times New Roman"/>
          <w:bCs/>
          <w:color w:val="000000" w:themeColor="text1"/>
          <w:sz w:val="24"/>
          <w:szCs w:val="24"/>
          <w:lang w:eastAsia="es-DO"/>
        </w:rPr>
        <w:t>detallado de la siguiente manera: (</w:t>
      </w:r>
      <w:r w:rsidR="005167DB">
        <w:rPr>
          <w:rFonts w:ascii="Times New Roman" w:eastAsia="Times New Roman" w:hAnsi="Times New Roman" w:cs="Times New Roman"/>
          <w:bCs/>
          <w:color w:val="000000" w:themeColor="text1"/>
          <w:sz w:val="24"/>
          <w:szCs w:val="24"/>
          <w:lang w:eastAsia="es-DO"/>
        </w:rPr>
        <w:t>iii</w:t>
      </w:r>
      <w:r w:rsidR="005167DB" w:rsidRPr="007E735D">
        <w:rPr>
          <w:rFonts w:ascii="Times New Roman" w:eastAsia="Times New Roman" w:hAnsi="Times New Roman" w:cs="Times New Roman"/>
          <w:bCs/>
          <w:color w:val="000000" w:themeColor="text1"/>
          <w:sz w:val="24"/>
          <w:szCs w:val="24"/>
          <w:lang w:eastAsia="es-DO"/>
        </w:rPr>
        <w:t xml:space="preserve">) Suplidores </w:t>
      </w:r>
      <w:r w:rsidR="005167DB" w:rsidRPr="005167DB">
        <w:rPr>
          <w:rFonts w:ascii="Times New Roman" w:eastAsia="Times New Roman" w:hAnsi="Times New Roman" w:cs="Times New Roman"/>
          <w:bCs/>
          <w:color w:val="000000" w:themeColor="text1"/>
          <w:sz w:val="24"/>
          <w:szCs w:val="24"/>
          <w:lang w:eastAsia="es-DO"/>
        </w:rPr>
        <w:t>internacionales</w:t>
      </w:r>
      <w:r w:rsidR="005167DB" w:rsidRPr="005167DB">
        <w:rPr>
          <w:rFonts w:ascii="Times New Roman" w:eastAsia="Times New Roman" w:hAnsi="Times New Roman" w:cs="Times New Roman"/>
          <w:b/>
          <w:color w:val="000000" w:themeColor="text1"/>
          <w:sz w:val="24"/>
          <w:szCs w:val="24"/>
          <w:lang w:eastAsia="es-DO"/>
        </w:rPr>
        <w:t xml:space="preserve"> RD$</w:t>
      </w:r>
      <w:r w:rsidR="00BA6E30">
        <w:rPr>
          <w:rFonts w:ascii="Times New Roman" w:eastAsia="Times New Roman" w:hAnsi="Times New Roman" w:cs="Times New Roman"/>
          <w:b/>
          <w:color w:val="000000" w:themeColor="text1"/>
          <w:sz w:val="24"/>
          <w:szCs w:val="24"/>
          <w:lang w:eastAsia="es-DO"/>
        </w:rPr>
        <w:t>20,270,960.81</w:t>
      </w:r>
      <w:r w:rsidR="00681670">
        <w:rPr>
          <w:rFonts w:ascii="Times New Roman" w:eastAsia="Times New Roman" w:hAnsi="Times New Roman" w:cs="Times New Roman"/>
          <w:b/>
          <w:color w:val="000000" w:themeColor="text1"/>
          <w:sz w:val="24"/>
          <w:szCs w:val="24"/>
          <w:lang w:eastAsia="es-DO"/>
        </w:rPr>
        <w:t>.</w:t>
      </w:r>
      <w:r w:rsidRPr="007E735D">
        <w:rPr>
          <w:rFonts w:ascii="Times New Roman" w:hAnsi="Times New Roman" w:cs="Times New Roman"/>
          <w:color w:val="000000" w:themeColor="text1"/>
          <w:sz w:val="24"/>
          <w:szCs w:val="24"/>
        </w:rPr>
        <w:t xml:space="preserve"> </w:t>
      </w:r>
    </w:p>
    <w:p w14:paraId="30790FE0" w14:textId="77777777" w:rsidR="00AC7230" w:rsidRPr="00681670" w:rsidRDefault="00AC7230" w:rsidP="00681670">
      <w:pPr>
        <w:ind w:firstLine="708"/>
        <w:jc w:val="both"/>
        <w:rPr>
          <w:rFonts w:ascii="Times New Roman" w:hAnsi="Times New Roman" w:cs="Times New Roman"/>
          <w:color w:val="000000" w:themeColor="text1"/>
          <w:sz w:val="24"/>
          <w:szCs w:val="24"/>
        </w:rPr>
      </w:pPr>
    </w:p>
    <w:p w14:paraId="668F0AD4" w14:textId="616C4DE1" w:rsidR="00681670" w:rsidRPr="00681670" w:rsidRDefault="008E249E" w:rsidP="00681670">
      <w:pPr>
        <w:ind w:firstLine="708"/>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Pr="00681670">
        <w:rPr>
          <w:rFonts w:ascii="Times New Roman" w:hAnsi="Times New Roman" w:cs="Times New Roman"/>
          <w:b/>
          <w:bCs/>
          <w:sz w:val="24"/>
          <w:szCs w:val="24"/>
        </w:rPr>
        <w:t>RD$</w:t>
      </w:r>
      <w:r w:rsidR="00AD6875" w:rsidRPr="00681670">
        <w:rPr>
          <w:rFonts w:ascii="Times New Roman" w:hAnsi="Times New Roman" w:cs="Times New Roman"/>
          <w:b/>
          <w:bCs/>
          <w:sz w:val="24"/>
          <w:szCs w:val="24"/>
        </w:rPr>
        <w:t xml:space="preserve">7, 212,855.47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 xml:space="preserve">RD$950.00 </w:t>
      </w:r>
      <w:r w:rsidR="00681670" w:rsidRPr="00681670">
        <w:rPr>
          <w:rFonts w:ascii="Times New Roman" w:eastAsia="Times New Roman" w:hAnsi="Times New Roman" w:cs="Times New Roman"/>
          <w:sz w:val="24"/>
          <w:szCs w:val="24"/>
          <w:lang w:eastAsia="es-DO"/>
        </w:rPr>
        <w:t>po</w:t>
      </w:r>
      <w:r w:rsidR="00681670" w:rsidRPr="00681670">
        <w:rPr>
          <w:rFonts w:ascii="Times New Roman" w:eastAsia="Times New Roman" w:hAnsi="Times New Roman" w:cs="Times New Roman"/>
          <w:b/>
          <w:bCs/>
          <w:sz w:val="24"/>
          <w:szCs w:val="24"/>
          <w:lang w:eastAsia="es-DO"/>
        </w:rPr>
        <w:t>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mes para un total de</w:t>
      </w:r>
      <w:r w:rsidR="00681670">
        <w:rPr>
          <w:rFonts w:ascii="Times New Roman" w:hAnsi="Times New Roman" w:cs="Times New Roman"/>
          <w:sz w:val="24"/>
          <w:szCs w:val="24"/>
        </w:rPr>
        <w:t xml:space="preserve"> </w:t>
      </w:r>
      <w:r w:rsidR="00681670" w:rsidRPr="00681670">
        <w:rPr>
          <w:b/>
          <w:bCs/>
          <w:sz w:val="24"/>
          <w:szCs w:val="24"/>
        </w:rPr>
        <w:t>7,213,805.47.</w:t>
      </w:r>
    </w:p>
    <w:p w14:paraId="2AFE0C23" w14:textId="2A0E94A8" w:rsidR="00ED3BD8" w:rsidRDefault="00ED3BD8" w:rsidP="001C4F77">
      <w:pPr>
        <w:jc w:val="both"/>
        <w:rPr>
          <w:rFonts w:ascii="Times New Roman" w:hAnsi="Times New Roman" w:cs="Times New Roman"/>
          <w:color w:val="000000" w:themeColor="text1"/>
          <w:sz w:val="24"/>
          <w:szCs w:val="24"/>
        </w:rPr>
      </w:pPr>
    </w:p>
    <w:p w14:paraId="0C69BB97" w14:textId="77777777" w:rsidR="00580D69" w:rsidRPr="007E735D" w:rsidRDefault="00580D69" w:rsidP="001C4F77">
      <w:pPr>
        <w:jc w:val="both"/>
        <w:rPr>
          <w:rFonts w:ascii="Times New Roman" w:hAnsi="Times New Roman" w:cs="Times New Roman"/>
          <w:color w:val="000000" w:themeColor="text1"/>
          <w:sz w:val="24"/>
          <w:szCs w:val="24"/>
        </w:rPr>
      </w:pPr>
    </w:p>
    <w:p w14:paraId="6D338081"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G: INGRESOS.</w:t>
      </w:r>
    </w:p>
    <w:p w14:paraId="398166EA" w14:textId="1F1749BE" w:rsidR="00FA5379" w:rsidRPr="007E735D" w:rsidRDefault="001C4F77" w:rsidP="00580D69">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5C61D5">
        <w:rPr>
          <w:rFonts w:ascii="Times New Roman" w:hAnsi="Times New Roman" w:cs="Times New Roman"/>
          <w:sz w:val="24"/>
          <w:szCs w:val="24"/>
        </w:rPr>
        <w:t>2</w:t>
      </w:r>
      <w:r w:rsidRPr="007E735D">
        <w:rPr>
          <w:rFonts w:ascii="Times New Roman" w:hAnsi="Times New Roman" w:cs="Times New Roman"/>
          <w:sz w:val="24"/>
          <w:szCs w:val="24"/>
        </w:rPr>
        <w:t xml:space="preserve">; en el mes de </w:t>
      </w:r>
      <w:r w:rsidR="009D6D25">
        <w:rPr>
          <w:rFonts w:ascii="Times New Roman" w:hAnsi="Times New Roman" w:cs="Times New Roman"/>
          <w:sz w:val="24"/>
          <w:szCs w:val="24"/>
        </w:rPr>
        <w:t>febrero</w:t>
      </w:r>
      <w:r w:rsidRPr="007E735D">
        <w:rPr>
          <w:rFonts w:ascii="Times New Roman" w:hAnsi="Times New Roman" w:cs="Times New Roman"/>
          <w:sz w:val="24"/>
          <w:szCs w:val="24"/>
        </w:rPr>
        <w:t xml:space="preserve"> del 202</w:t>
      </w:r>
      <w:r w:rsidR="00E24B23">
        <w:rPr>
          <w:rFonts w:ascii="Times New Roman" w:hAnsi="Times New Roman" w:cs="Times New Roman"/>
          <w:sz w:val="24"/>
          <w:szCs w:val="24"/>
        </w:rPr>
        <w:t>2</w:t>
      </w:r>
      <w:r w:rsidRPr="007E735D">
        <w:rPr>
          <w:rFonts w:ascii="Times New Roman" w:hAnsi="Times New Roman" w:cs="Times New Roman"/>
          <w:sz w:val="24"/>
          <w:szCs w:val="24"/>
        </w:rPr>
        <w:t xml:space="preserve"> la Dirección General de Presupuesto asignó a este Ministerio un monto de </w:t>
      </w:r>
      <w:r w:rsidRPr="007E735D">
        <w:rPr>
          <w:rFonts w:ascii="Times New Roman" w:hAnsi="Times New Roman" w:cs="Times New Roman"/>
          <w:b/>
          <w:sz w:val="24"/>
          <w:szCs w:val="24"/>
        </w:rPr>
        <w:t>RD$</w:t>
      </w:r>
      <w:r w:rsidR="00116B14">
        <w:rPr>
          <w:rFonts w:ascii="Times New Roman" w:hAnsi="Times New Roman" w:cs="Times New Roman"/>
          <w:b/>
          <w:sz w:val="24"/>
          <w:szCs w:val="24"/>
        </w:rPr>
        <w:t xml:space="preserve">244,421,160.49 </w:t>
      </w:r>
      <w:r w:rsidR="00116B14" w:rsidRPr="00116B14">
        <w:rPr>
          <w:rFonts w:ascii="Times New Roman" w:hAnsi="Times New Roman" w:cs="Times New Roman"/>
          <w:bCs/>
          <w:sz w:val="24"/>
          <w:szCs w:val="24"/>
        </w:rPr>
        <w:t>en</w:t>
      </w:r>
      <w:r w:rsidRPr="00116B14">
        <w:rPr>
          <w:rFonts w:ascii="Times New Roman" w:hAnsi="Times New Roman" w:cs="Times New Roman"/>
          <w:bCs/>
          <w:sz w:val="24"/>
          <w:szCs w:val="24"/>
        </w:rPr>
        <w:t xml:space="preserve"> </w:t>
      </w:r>
      <w:r w:rsidRPr="007E735D">
        <w:rPr>
          <w:rFonts w:ascii="Times New Roman" w:hAnsi="Times New Roman" w:cs="Times New Roman"/>
          <w:sz w:val="24"/>
          <w:szCs w:val="24"/>
        </w:rPr>
        <w:t xml:space="preserve">cuotas de compromisos. </w:t>
      </w:r>
    </w:p>
    <w:p w14:paraId="01878B1A" w14:textId="2E8C09A0"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47F01752" w14:textId="041627B9"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2A678903" w14:textId="7B168122" w:rsidR="00116B14" w:rsidRDefault="00A04D38" w:rsidP="00116B14">
      <w:pPr>
        <w:pStyle w:val="NoSpacing"/>
        <w:ind w:firstLine="708"/>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r w:rsidR="009D6D25" w:rsidRPr="00116B14">
        <w:rPr>
          <w:rFonts w:ascii="Times New Roman" w:hAnsi="Times New Roman" w:cs="Times New Roman"/>
          <w:sz w:val="24"/>
          <w:szCs w:val="24"/>
        </w:rPr>
        <w:t>febrero</w:t>
      </w:r>
      <w:r w:rsidR="00FA5379" w:rsidRPr="00116B14">
        <w:rPr>
          <w:rFonts w:ascii="Times New Roman" w:hAnsi="Times New Roman" w:cs="Times New Roman"/>
          <w:sz w:val="24"/>
          <w:szCs w:val="24"/>
        </w:rPr>
        <w:t xml:space="preserve"> </w:t>
      </w:r>
      <w:r w:rsidR="00FB5FC8" w:rsidRPr="00116B14">
        <w:rPr>
          <w:rFonts w:ascii="Times New Roman" w:hAnsi="Times New Roman" w:cs="Times New Roman"/>
          <w:sz w:val="24"/>
          <w:szCs w:val="24"/>
        </w:rPr>
        <w:t>202</w:t>
      </w:r>
      <w:r w:rsidR="0032163B" w:rsidRPr="00116B14">
        <w:rPr>
          <w:rFonts w:ascii="Times New Roman" w:hAnsi="Times New Roman" w:cs="Times New Roman"/>
          <w:sz w:val="24"/>
          <w:szCs w:val="24"/>
        </w:rPr>
        <w:t>2</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de </w:t>
      </w:r>
      <w:r w:rsidR="00116B14" w:rsidRPr="00116B14">
        <w:rPr>
          <w:rFonts w:ascii="Times New Roman" w:hAnsi="Times New Roman" w:cs="Times New Roman"/>
          <w:sz w:val="24"/>
          <w:szCs w:val="24"/>
        </w:rPr>
        <w:t xml:space="preserve"> </w:t>
      </w:r>
    </w:p>
    <w:p w14:paraId="59216718" w14:textId="56BED09E" w:rsidR="00CD7856" w:rsidRPr="00116B14" w:rsidRDefault="00116B14" w:rsidP="00116B14">
      <w:pPr>
        <w:pStyle w:val="NoSpacing"/>
        <w:rPr>
          <w:rFonts w:ascii="Times New Roman" w:hAnsi="Times New Roman" w:cs="Times New Roman"/>
          <w:sz w:val="24"/>
          <w:szCs w:val="24"/>
        </w:rPr>
      </w:pPr>
      <w:r w:rsidRPr="00116B14">
        <w:rPr>
          <w:rFonts w:ascii="Times New Roman" w:hAnsi="Times New Roman" w:cs="Times New Roman"/>
          <w:sz w:val="24"/>
          <w:szCs w:val="24"/>
        </w:rPr>
        <w:t xml:space="preserve"> </w:t>
      </w:r>
      <w:r w:rsidR="00FB5FC8" w:rsidRPr="00116B14">
        <w:rPr>
          <w:rFonts w:ascii="Times New Roman" w:hAnsi="Times New Roman" w:cs="Times New Roman"/>
          <w:b/>
          <w:sz w:val="24"/>
          <w:szCs w:val="24"/>
        </w:rPr>
        <w:t>RD$</w:t>
      </w:r>
      <w:r w:rsidRPr="00116B14">
        <w:rPr>
          <w:rFonts w:ascii="Times New Roman" w:hAnsi="Times New Roman" w:cs="Times New Roman"/>
          <w:b/>
          <w:sz w:val="24"/>
          <w:szCs w:val="24"/>
        </w:rPr>
        <w:t xml:space="preserve"> 278, 026.00 por</w:t>
      </w:r>
      <w:r w:rsidR="00DC7728" w:rsidRPr="00116B14">
        <w:rPr>
          <w:rFonts w:ascii="Times New Roman" w:hAnsi="Times New Roman" w:cs="Times New Roman"/>
          <w:sz w:val="24"/>
          <w:szCs w:val="24"/>
        </w:rPr>
        <w:t xml:space="preserve"> otorgamiento y concesión minera.</w:t>
      </w:r>
    </w:p>
    <w:p w14:paraId="6C779745" w14:textId="632EEB35"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36E7F1DC"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5502736B"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597439CA" w:rsidR="00CD7856" w:rsidRPr="00FB5FC8"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 xml:space="preserve">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cuales ascendieron durante el mes de </w:t>
      </w:r>
      <w:r w:rsidR="009D6D25">
        <w:rPr>
          <w:rFonts w:ascii="Times New Roman" w:hAnsi="Times New Roman" w:cs="Times New Roman"/>
          <w:color w:val="000000" w:themeColor="text1"/>
          <w:sz w:val="24"/>
          <w:szCs w:val="24"/>
        </w:rPr>
        <w:t>febrero</w:t>
      </w:r>
      <w:r w:rsidRPr="00FB5FC8">
        <w:rPr>
          <w:rFonts w:ascii="Times New Roman" w:hAnsi="Times New Roman" w:cs="Times New Roman"/>
          <w:color w:val="000000" w:themeColor="text1"/>
          <w:sz w:val="24"/>
          <w:szCs w:val="24"/>
        </w:rPr>
        <w:t xml:space="preserve">  del 202</w:t>
      </w:r>
      <w:r w:rsidR="0032163B">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4F6132">
        <w:rPr>
          <w:rFonts w:ascii="Times New Roman" w:hAnsi="Times New Roman" w:cs="Times New Roman"/>
          <w:b/>
          <w:color w:val="000000" w:themeColor="text1"/>
          <w:sz w:val="24"/>
          <w:szCs w:val="24"/>
        </w:rPr>
        <w:t>74,458,467.03</w:t>
      </w:r>
    </w:p>
    <w:p w14:paraId="599FDD4E" w14:textId="0D161388" w:rsidR="001C4F77" w:rsidRPr="007E735D" w:rsidRDefault="00A04D38" w:rsidP="00CD7856">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transfirió a instituciones adscriptas tales como: </w:t>
      </w:r>
      <w:proofErr w:type="spellStart"/>
      <w:r w:rsidR="001C4F77" w:rsidRPr="007E735D">
        <w:rPr>
          <w:rFonts w:ascii="Times New Roman" w:hAnsi="Times New Roman" w:cs="Times New Roman"/>
          <w:sz w:val="24"/>
          <w:szCs w:val="24"/>
        </w:rPr>
        <w:t>Fomisar</w:t>
      </w:r>
      <w:proofErr w:type="spellEnd"/>
      <w:r w:rsidR="001C4F77" w:rsidRPr="007E735D">
        <w:rPr>
          <w:rFonts w:ascii="Times New Roman" w:hAnsi="Times New Roman" w:cs="Times New Roman"/>
          <w:sz w:val="24"/>
          <w:szCs w:val="24"/>
        </w:rPr>
        <w:t xml:space="preserve">,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4F6132">
        <w:rPr>
          <w:rFonts w:ascii="Times New Roman" w:hAnsi="Times New Roman" w:cs="Times New Roman"/>
          <w:b/>
          <w:sz w:val="24"/>
          <w:szCs w:val="24"/>
        </w:rPr>
        <w:t>73,755,089.15</w:t>
      </w:r>
    </w:p>
    <w:p w14:paraId="6C355F2B" w14:textId="7CB8743C"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49865D4"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4DEBC6AA"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22D43347" w14:textId="5207CAC8"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p>
    <w:p w14:paraId="7B2A65BB" w14:textId="4A4F81B5" w:rsidR="00CA73FF" w:rsidRDefault="00CA73FF" w:rsidP="001C4F77">
      <w:pPr>
        <w:autoSpaceDE w:val="0"/>
        <w:autoSpaceDN w:val="0"/>
        <w:adjustRightInd w:val="0"/>
        <w:spacing w:after="0" w:line="240" w:lineRule="auto"/>
        <w:jc w:val="both"/>
        <w:rPr>
          <w:rFonts w:ascii="Times New Roman" w:hAnsi="Times New Roman" w:cs="Times New Roman"/>
          <w:b/>
          <w:sz w:val="24"/>
          <w:szCs w:val="24"/>
        </w:rPr>
      </w:pPr>
    </w:p>
    <w:p w14:paraId="7E9EA5EC" w14:textId="00AD86A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27505D2D" w14:textId="76C33979"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  Preparado por:</w:t>
      </w:r>
      <w:r w:rsidRPr="007E735D">
        <w:rPr>
          <w:rFonts w:ascii="Times New Roman" w:hAnsi="Times New Roman" w:cs="Times New Roman"/>
          <w:b/>
          <w:sz w:val="24"/>
          <w:szCs w:val="24"/>
        </w:rPr>
        <w:tab/>
      </w:r>
      <w:r w:rsidRPr="007E735D">
        <w:rPr>
          <w:rFonts w:ascii="Times New Roman" w:hAnsi="Times New Roman" w:cs="Times New Roman"/>
          <w:b/>
          <w:sz w:val="24"/>
          <w:szCs w:val="24"/>
        </w:rPr>
        <w:tab/>
      </w:r>
      <w:r w:rsidRPr="007E735D">
        <w:rPr>
          <w:rFonts w:ascii="Times New Roman" w:hAnsi="Times New Roman" w:cs="Times New Roman"/>
          <w:b/>
          <w:sz w:val="24"/>
          <w:szCs w:val="24"/>
        </w:rPr>
        <w:tab/>
        <w:t xml:space="preserve">                        </w:t>
      </w:r>
      <w:r w:rsidRPr="007E735D">
        <w:rPr>
          <w:rFonts w:ascii="Times New Roman" w:hAnsi="Times New Roman" w:cs="Times New Roman"/>
          <w:b/>
          <w:sz w:val="24"/>
          <w:szCs w:val="24"/>
        </w:rPr>
        <w:tab/>
        <w:t xml:space="preserve">        Aprobado por: </w:t>
      </w:r>
    </w:p>
    <w:p w14:paraId="5113465D" w14:textId="4BA1CE94"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bookmarkStart w:id="1" w:name="_GoBack"/>
      <w:bookmarkEnd w:id="1"/>
    </w:p>
    <w:p w14:paraId="092436B5" w14:textId="0EF6D7B5" w:rsidR="001C4F77"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D537906" w14:textId="4AB14DC2" w:rsidR="001C4F77" w:rsidRPr="007E735D" w:rsidRDefault="00AC7230" w:rsidP="001C4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Jesús María Castillo</w:t>
      </w:r>
      <w:r w:rsidR="001C4F77" w:rsidRPr="007E735D">
        <w:rPr>
          <w:rFonts w:ascii="Times New Roman" w:hAnsi="Times New Roman" w:cs="Times New Roman"/>
          <w:b/>
          <w:sz w:val="24"/>
          <w:szCs w:val="24"/>
        </w:rPr>
        <w:tab/>
      </w:r>
      <w:r w:rsidR="001C4F77" w:rsidRPr="007E735D">
        <w:rPr>
          <w:rFonts w:ascii="Times New Roman" w:hAnsi="Times New Roman" w:cs="Times New Roman"/>
          <w:b/>
          <w:sz w:val="24"/>
          <w:szCs w:val="24"/>
        </w:rPr>
        <w:tab/>
        <w:t xml:space="preserve"> </w:t>
      </w:r>
      <w:r w:rsidR="001C4F77" w:rsidRPr="007E735D">
        <w:rPr>
          <w:rFonts w:ascii="Times New Roman" w:hAnsi="Times New Roman" w:cs="Times New Roman"/>
          <w:b/>
          <w:sz w:val="24"/>
          <w:szCs w:val="24"/>
        </w:rPr>
        <w:tab/>
        <w:t xml:space="preserve">                       </w:t>
      </w:r>
      <w:r w:rsidR="00CA73FF">
        <w:rPr>
          <w:rFonts w:ascii="Times New Roman" w:hAnsi="Times New Roman" w:cs="Times New Roman"/>
          <w:b/>
          <w:sz w:val="24"/>
          <w:szCs w:val="24"/>
        </w:rPr>
        <w:tab/>
      </w:r>
      <w:r w:rsidR="00CA73FF">
        <w:rPr>
          <w:rFonts w:ascii="Times New Roman" w:hAnsi="Times New Roman" w:cs="Times New Roman"/>
          <w:b/>
          <w:sz w:val="24"/>
          <w:szCs w:val="24"/>
        </w:rPr>
        <w:tab/>
      </w:r>
      <w:r w:rsidR="001C4F77" w:rsidRPr="007E735D">
        <w:rPr>
          <w:rFonts w:ascii="Times New Roman" w:hAnsi="Times New Roman" w:cs="Times New Roman"/>
          <w:b/>
          <w:sz w:val="24"/>
          <w:szCs w:val="24"/>
        </w:rPr>
        <w:t xml:space="preserve">     Wanda Contreras</w:t>
      </w:r>
    </w:p>
    <w:p w14:paraId="1656A8A9" w14:textId="477A1E64"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roofErr w:type="spellStart"/>
      <w:r w:rsidRPr="007E735D">
        <w:rPr>
          <w:rFonts w:ascii="Times New Roman" w:hAnsi="Times New Roman" w:cs="Times New Roman"/>
          <w:sz w:val="24"/>
          <w:szCs w:val="24"/>
        </w:rPr>
        <w:t>Enc</w:t>
      </w:r>
      <w:proofErr w:type="spellEnd"/>
      <w:r w:rsidRPr="007E735D">
        <w:rPr>
          <w:rFonts w:ascii="Times New Roman" w:hAnsi="Times New Roman" w:cs="Times New Roman"/>
          <w:sz w:val="24"/>
          <w:szCs w:val="24"/>
        </w:rPr>
        <w:t>. de Contabilidad</w:t>
      </w:r>
      <w:r w:rsidRPr="007E735D">
        <w:rPr>
          <w:rFonts w:ascii="Times New Roman" w:hAnsi="Times New Roman" w:cs="Times New Roman"/>
          <w:sz w:val="24"/>
          <w:szCs w:val="24"/>
        </w:rPr>
        <w:tab/>
      </w:r>
      <w:r w:rsidRPr="007E735D">
        <w:rPr>
          <w:rFonts w:ascii="Times New Roman" w:hAnsi="Times New Roman" w:cs="Times New Roman"/>
          <w:sz w:val="24"/>
          <w:szCs w:val="24"/>
        </w:rPr>
        <w:tab/>
      </w:r>
      <w:r w:rsidRPr="007E735D">
        <w:rPr>
          <w:rFonts w:ascii="Times New Roman" w:hAnsi="Times New Roman" w:cs="Times New Roman"/>
          <w:sz w:val="24"/>
          <w:szCs w:val="24"/>
        </w:rPr>
        <w:tab/>
      </w:r>
      <w:r w:rsidRPr="007E735D">
        <w:rPr>
          <w:rFonts w:ascii="Times New Roman" w:hAnsi="Times New Roman" w:cs="Times New Roman"/>
          <w:sz w:val="24"/>
          <w:szCs w:val="24"/>
        </w:rPr>
        <w:tab/>
        <w:t xml:space="preserve">          </w:t>
      </w:r>
      <w:r w:rsidR="00CA73FF">
        <w:rPr>
          <w:rFonts w:ascii="Times New Roman" w:hAnsi="Times New Roman" w:cs="Times New Roman"/>
          <w:sz w:val="24"/>
          <w:szCs w:val="24"/>
        </w:rPr>
        <w:t xml:space="preserve">      </w:t>
      </w:r>
      <w:r w:rsidRPr="007E735D">
        <w:rPr>
          <w:rFonts w:ascii="Times New Roman" w:hAnsi="Times New Roman" w:cs="Times New Roman"/>
          <w:sz w:val="24"/>
          <w:szCs w:val="24"/>
        </w:rPr>
        <w:t xml:space="preserve">  Directora </w:t>
      </w:r>
      <w:proofErr w:type="spellStart"/>
      <w:r w:rsidRPr="007E735D">
        <w:rPr>
          <w:rFonts w:ascii="Times New Roman" w:hAnsi="Times New Roman" w:cs="Times New Roman"/>
          <w:sz w:val="24"/>
          <w:szCs w:val="24"/>
        </w:rPr>
        <w:t>Adm</w:t>
      </w:r>
      <w:proofErr w:type="spellEnd"/>
      <w:r w:rsidRPr="007E735D">
        <w:rPr>
          <w:rFonts w:ascii="Times New Roman" w:hAnsi="Times New Roman" w:cs="Times New Roman"/>
          <w:sz w:val="24"/>
          <w:szCs w:val="24"/>
        </w:rPr>
        <w:t>. y Financiera</w:t>
      </w:r>
    </w:p>
    <w:p w14:paraId="159107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77E61ED6" w14:textId="77777777" w:rsidR="001C4F77" w:rsidRDefault="001C4F77" w:rsidP="001C4F77">
      <w:pPr>
        <w:autoSpaceDE w:val="0"/>
        <w:autoSpaceDN w:val="0"/>
        <w:adjustRightInd w:val="0"/>
        <w:spacing w:after="0" w:line="240" w:lineRule="auto"/>
        <w:jc w:val="both"/>
        <w:rPr>
          <w:rFonts w:ascii="Tahoma" w:hAnsi="Tahoma" w:cs="Tahoma"/>
          <w:sz w:val="24"/>
          <w:szCs w:val="24"/>
        </w:rPr>
      </w:pPr>
    </w:p>
    <w:p w14:paraId="6EDE5623" w14:textId="6C3928AD" w:rsidR="001C4F77" w:rsidRDefault="001C4F77" w:rsidP="001C4F77">
      <w:pPr>
        <w:autoSpaceDE w:val="0"/>
        <w:autoSpaceDN w:val="0"/>
        <w:adjustRightInd w:val="0"/>
        <w:spacing w:after="0" w:line="240" w:lineRule="auto"/>
        <w:jc w:val="both"/>
        <w:rPr>
          <w:rFonts w:ascii="Tahoma" w:hAnsi="Tahoma" w:cs="Tahoma"/>
          <w:sz w:val="24"/>
          <w:szCs w:val="24"/>
        </w:rPr>
      </w:pPr>
    </w:p>
    <w:p w14:paraId="629B6DB4" w14:textId="77777777" w:rsidR="001C4F77" w:rsidRDefault="001C4F77" w:rsidP="001C4F77">
      <w:pPr>
        <w:autoSpaceDE w:val="0"/>
        <w:autoSpaceDN w:val="0"/>
        <w:adjustRightInd w:val="0"/>
        <w:spacing w:after="0" w:line="240" w:lineRule="auto"/>
        <w:jc w:val="both"/>
        <w:rPr>
          <w:rFonts w:ascii="Tahoma" w:hAnsi="Tahoma" w:cs="Tahoma"/>
          <w:sz w:val="24"/>
          <w:szCs w:val="24"/>
        </w:rPr>
      </w:pPr>
    </w:p>
    <w:p w14:paraId="30F174F1" w14:textId="31E055A5" w:rsidR="00DF1DDA" w:rsidRDefault="00DF1DDA"/>
    <w:sectPr w:rsidR="00DF1DDA" w:rsidSect="00DF1DDA">
      <w:headerReference w:type="default" r:id="rId8"/>
      <w:footerReference w:type="default" r:id="rId9"/>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5E027" w14:textId="77777777" w:rsidR="0016148B" w:rsidRDefault="0016148B">
      <w:pPr>
        <w:spacing w:after="0" w:line="240" w:lineRule="auto"/>
      </w:pPr>
      <w:r>
        <w:separator/>
      </w:r>
    </w:p>
  </w:endnote>
  <w:endnote w:type="continuationSeparator" w:id="0">
    <w:p w14:paraId="1C22ECAF" w14:textId="77777777" w:rsidR="0016148B" w:rsidRDefault="0016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55333"/>
      <w:docPartObj>
        <w:docPartGallery w:val="Page Numbers (Bottom of Page)"/>
        <w:docPartUnique/>
      </w:docPartObj>
    </w:sdtPr>
    <w:sdtEndPr/>
    <w:sdtContent>
      <w:p w14:paraId="4FF944AC" w14:textId="6A3F4F26" w:rsidR="00DF1DDA" w:rsidRDefault="001C4F77">
        <w:pPr>
          <w:pStyle w:val="Footer"/>
        </w:pPr>
        <w:r>
          <w:fldChar w:fldCharType="begin"/>
        </w:r>
        <w:r>
          <w:instrText>PAGE   \* MERGEFORMAT</w:instrText>
        </w:r>
        <w:r>
          <w:fldChar w:fldCharType="separate"/>
        </w:r>
        <w:r w:rsidR="00C75253" w:rsidRPr="00C75253">
          <w:rPr>
            <w:noProof/>
            <w:lang w:val="es-ES"/>
          </w:rPr>
          <w:t>7</w:t>
        </w:r>
        <w:r>
          <w:fldChar w:fldCharType="end"/>
        </w:r>
      </w:p>
    </w:sdtContent>
  </w:sdt>
  <w:p w14:paraId="28CC4A82" w14:textId="77777777" w:rsidR="00DF1DDA" w:rsidRDefault="00DF1D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D44D9" w14:textId="77777777" w:rsidR="0016148B" w:rsidRDefault="0016148B">
      <w:pPr>
        <w:spacing w:after="0" w:line="240" w:lineRule="auto"/>
      </w:pPr>
      <w:r>
        <w:separator/>
      </w:r>
    </w:p>
  </w:footnote>
  <w:footnote w:type="continuationSeparator" w:id="0">
    <w:p w14:paraId="3E0EB349" w14:textId="77777777" w:rsidR="0016148B" w:rsidRDefault="0016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373A" w14:textId="77777777" w:rsidR="00DF1DDA" w:rsidRPr="00C17E4A" w:rsidRDefault="001C4F77" w:rsidP="00DF1DDA">
    <w:pPr>
      <w:autoSpaceDE w:val="0"/>
      <w:autoSpaceDN w:val="0"/>
      <w:adjustRightInd w:val="0"/>
      <w:spacing w:after="0" w:line="240" w:lineRule="auto"/>
      <w:jc w:val="both"/>
      <w:rPr>
        <w:rFonts w:ascii="Tahoma" w:hAnsi="Tahoma" w:cs="Tahoma"/>
        <w:b/>
        <w:sz w:val="16"/>
        <w:szCs w:val="16"/>
      </w:rPr>
    </w:pPr>
    <w:r w:rsidRPr="00C17E4A">
      <w:rPr>
        <w:rFonts w:ascii="Tahoma" w:hAnsi="Tahoma" w:cs="Tahoma"/>
        <w:b/>
        <w:sz w:val="16"/>
        <w:szCs w:val="16"/>
      </w:rPr>
      <w:t>Notas a los estados financieros-Continuación</w:t>
    </w:r>
    <w:r>
      <w:rPr>
        <w:rFonts w:ascii="Tahoma" w:hAnsi="Tahoma" w:cs="Tahoma"/>
        <w:b/>
        <w:sz w:val="16"/>
        <w:szCs w:val="16"/>
      </w:rPr>
      <w:t>.</w:t>
    </w: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77"/>
    <w:rsid w:val="00020AE4"/>
    <w:rsid w:val="000453DE"/>
    <w:rsid w:val="00075F97"/>
    <w:rsid w:val="00083403"/>
    <w:rsid w:val="000E632C"/>
    <w:rsid w:val="000E63E0"/>
    <w:rsid w:val="000E757E"/>
    <w:rsid w:val="000F067C"/>
    <w:rsid w:val="00116B14"/>
    <w:rsid w:val="0016148B"/>
    <w:rsid w:val="001660EB"/>
    <w:rsid w:val="00172116"/>
    <w:rsid w:val="00182F82"/>
    <w:rsid w:val="001A13E7"/>
    <w:rsid w:val="001A7370"/>
    <w:rsid w:val="001C4F77"/>
    <w:rsid w:val="001C68A4"/>
    <w:rsid w:val="001C7026"/>
    <w:rsid w:val="001D21EC"/>
    <w:rsid w:val="00201C09"/>
    <w:rsid w:val="00211416"/>
    <w:rsid w:val="00223CC2"/>
    <w:rsid w:val="00265363"/>
    <w:rsid w:val="002C214D"/>
    <w:rsid w:val="002E6DFA"/>
    <w:rsid w:val="002F749D"/>
    <w:rsid w:val="0032163B"/>
    <w:rsid w:val="00360369"/>
    <w:rsid w:val="00386C17"/>
    <w:rsid w:val="003938F4"/>
    <w:rsid w:val="0039701B"/>
    <w:rsid w:val="003C7C24"/>
    <w:rsid w:val="003E04BD"/>
    <w:rsid w:val="00407CEF"/>
    <w:rsid w:val="00450548"/>
    <w:rsid w:val="004811FB"/>
    <w:rsid w:val="00486E62"/>
    <w:rsid w:val="00496044"/>
    <w:rsid w:val="004A34F4"/>
    <w:rsid w:val="004D7608"/>
    <w:rsid w:val="004F6132"/>
    <w:rsid w:val="005167DB"/>
    <w:rsid w:val="00580D69"/>
    <w:rsid w:val="005C61D5"/>
    <w:rsid w:val="005D1943"/>
    <w:rsid w:val="00602F8D"/>
    <w:rsid w:val="00621D3E"/>
    <w:rsid w:val="00623A73"/>
    <w:rsid w:val="006458BD"/>
    <w:rsid w:val="00681670"/>
    <w:rsid w:val="006B3949"/>
    <w:rsid w:val="006B67BD"/>
    <w:rsid w:val="006E7736"/>
    <w:rsid w:val="00710B96"/>
    <w:rsid w:val="007410CC"/>
    <w:rsid w:val="00745D59"/>
    <w:rsid w:val="00774F1B"/>
    <w:rsid w:val="00782F7C"/>
    <w:rsid w:val="007C5CFD"/>
    <w:rsid w:val="007E1EF8"/>
    <w:rsid w:val="007E735D"/>
    <w:rsid w:val="00874406"/>
    <w:rsid w:val="00877D7E"/>
    <w:rsid w:val="008A40B4"/>
    <w:rsid w:val="008E249E"/>
    <w:rsid w:val="008F3CBD"/>
    <w:rsid w:val="0091711C"/>
    <w:rsid w:val="00962B61"/>
    <w:rsid w:val="00983805"/>
    <w:rsid w:val="009B654E"/>
    <w:rsid w:val="009C5190"/>
    <w:rsid w:val="009C6945"/>
    <w:rsid w:val="009C7C77"/>
    <w:rsid w:val="009D5DEE"/>
    <w:rsid w:val="009D6D25"/>
    <w:rsid w:val="009E580F"/>
    <w:rsid w:val="00A04D38"/>
    <w:rsid w:val="00A11A7D"/>
    <w:rsid w:val="00A24780"/>
    <w:rsid w:val="00A34B1E"/>
    <w:rsid w:val="00A35CC3"/>
    <w:rsid w:val="00A94C06"/>
    <w:rsid w:val="00AA2820"/>
    <w:rsid w:val="00AA2C5A"/>
    <w:rsid w:val="00AC7230"/>
    <w:rsid w:val="00AD6875"/>
    <w:rsid w:val="00AF35A4"/>
    <w:rsid w:val="00B0736F"/>
    <w:rsid w:val="00B6317E"/>
    <w:rsid w:val="00BA6E30"/>
    <w:rsid w:val="00BC5FE5"/>
    <w:rsid w:val="00BD4BF8"/>
    <w:rsid w:val="00C30FB7"/>
    <w:rsid w:val="00C35121"/>
    <w:rsid w:val="00C55DAB"/>
    <w:rsid w:val="00C75253"/>
    <w:rsid w:val="00C75835"/>
    <w:rsid w:val="00CA3655"/>
    <w:rsid w:val="00CA634C"/>
    <w:rsid w:val="00CA73FF"/>
    <w:rsid w:val="00CB3621"/>
    <w:rsid w:val="00CD7856"/>
    <w:rsid w:val="00D158CE"/>
    <w:rsid w:val="00D17656"/>
    <w:rsid w:val="00D44F90"/>
    <w:rsid w:val="00D74E38"/>
    <w:rsid w:val="00D81478"/>
    <w:rsid w:val="00D836C7"/>
    <w:rsid w:val="00DC7728"/>
    <w:rsid w:val="00DF1DDA"/>
    <w:rsid w:val="00E24B23"/>
    <w:rsid w:val="00E35949"/>
    <w:rsid w:val="00E47CCA"/>
    <w:rsid w:val="00E616B3"/>
    <w:rsid w:val="00E90F0E"/>
    <w:rsid w:val="00E931DE"/>
    <w:rsid w:val="00EA527F"/>
    <w:rsid w:val="00EA770B"/>
    <w:rsid w:val="00EB263E"/>
    <w:rsid w:val="00ED2859"/>
    <w:rsid w:val="00ED3BD8"/>
    <w:rsid w:val="00EE1E99"/>
    <w:rsid w:val="00F02D84"/>
    <w:rsid w:val="00F045B7"/>
    <w:rsid w:val="00F14C99"/>
    <w:rsid w:val="00F27459"/>
    <w:rsid w:val="00F56575"/>
    <w:rsid w:val="00F60F05"/>
    <w:rsid w:val="00F64DE9"/>
    <w:rsid w:val="00FA29E9"/>
    <w:rsid w:val="00FA5339"/>
    <w:rsid w:val="00FA5379"/>
    <w:rsid w:val="00FB5FC8"/>
    <w:rsid w:val="00FD6B32"/>
    <w:rsid w:val="00FF13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F77"/>
    <w:pPr>
      <w:tabs>
        <w:tab w:val="center" w:pos="4419"/>
        <w:tab w:val="right" w:pos="8838"/>
      </w:tabs>
      <w:spacing w:after="0" w:line="240" w:lineRule="auto"/>
    </w:pPr>
  </w:style>
  <w:style w:type="character" w:customStyle="1" w:styleId="HeaderChar">
    <w:name w:val="Header Char"/>
    <w:basedOn w:val="DefaultParagraphFont"/>
    <w:link w:val="Header"/>
    <w:uiPriority w:val="99"/>
    <w:rsid w:val="001C4F77"/>
  </w:style>
  <w:style w:type="paragraph" w:styleId="Footer">
    <w:name w:val="footer"/>
    <w:basedOn w:val="Normal"/>
    <w:link w:val="FooterChar"/>
    <w:uiPriority w:val="99"/>
    <w:unhideWhenUsed/>
    <w:rsid w:val="001C4F77"/>
    <w:pPr>
      <w:tabs>
        <w:tab w:val="center" w:pos="4419"/>
        <w:tab w:val="right" w:pos="8838"/>
      </w:tabs>
      <w:spacing w:after="0" w:line="240" w:lineRule="auto"/>
    </w:pPr>
  </w:style>
  <w:style w:type="character" w:customStyle="1" w:styleId="FooterChar">
    <w:name w:val="Footer Char"/>
    <w:basedOn w:val="DefaultParagraphFont"/>
    <w:link w:val="Footer"/>
    <w:uiPriority w:val="99"/>
    <w:rsid w:val="001C4F77"/>
  </w:style>
  <w:style w:type="paragraph" w:styleId="NoSpacing">
    <w:name w:val="No Spacing"/>
    <w:uiPriority w:val="1"/>
    <w:qFormat/>
    <w:rsid w:val="001C4F77"/>
    <w:pPr>
      <w:spacing w:after="0" w:line="240" w:lineRule="auto"/>
    </w:pPr>
  </w:style>
  <w:style w:type="paragraph" w:styleId="BalloonText">
    <w:name w:val="Balloon Text"/>
    <w:basedOn w:val="Normal"/>
    <w:link w:val="BalloonTextChar"/>
    <w:uiPriority w:val="99"/>
    <w:semiHidden/>
    <w:unhideWhenUsed/>
    <w:rsid w:val="00A04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2230</Words>
  <Characters>12270</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Jhonaika Peguero</cp:lastModifiedBy>
  <cp:revision>21</cp:revision>
  <cp:lastPrinted>2022-03-10T12:29:00Z</cp:lastPrinted>
  <dcterms:created xsi:type="dcterms:W3CDTF">2022-02-03T20:40:00Z</dcterms:created>
  <dcterms:modified xsi:type="dcterms:W3CDTF">2022-03-10T12:29:00Z</dcterms:modified>
</cp:coreProperties>
</file>