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75DE3" w14:textId="77777777" w:rsidR="00647783" w:rsidRDefault="00C62DEC">
      <w:pPr>
        <w:spacing w:after="0" w:line="259" w:lineRule="auto"/>
        <w:ind w:left="3258" w:right="0" w:firstLine="0"/>
        <w:jc w:val="left"/>
      </w:pPr>
      <w:r>
        <w:rPr>
          <w:rFonts w:ascii="Calibri" w:eastAsia="Calibri" w:hAnsi="Calibri" w:cs="Calibri"/>
          <w:noProof/>
          <w:sz w:val="22"/>
        </w:rPr>
        <mc:AlternateContent>
          <mc:Choice Requires="wpg">
            <w:drawing>
              <wp:inline distT="0" distB="0" distL="0" distR="0" wp14:anchorId="40F5D636" wp14:editId="3227BF0B">
                <wp:extent cx="2104390" cy="1745234"/>
                <wp:effectExtent l="0" t="0" r="0" b="0"/>
                <wp:docPr id="6251" name="Group 6251"/>
                <wp:cNvGraphicFramePr/>
                <a:graphic xmlns:a="http://schemas.openxmlformats.org/drawingml/2006/main">
                  <a:graphicData uri="http://schemas.microsoft.com/office/word/2010/wordprocessingGroup">
                    <wpg:wgp>
                      <wpg:cNvGrpSpPr/>
                      <wpg:grpSpPr>
                        <a:xfrm>
                          <a:off x="0" y="0"/>
                          <a:ext cx="2104390" cy="1745234"/>
                          <a:chOff x="0" y="0"/>
                          <a:chExt cx="2104390" cy="1745234"/>
                        </a:xfrm>
                      </wpg:grpSpPr>
                      <pic:pic xmlns:pic="http://schemas.openxmlformats.org/drawingml/2006/picture">
                        <pic:nvPicPr>
                          <pic:cNvPr id="7" name="Picture 7"/>
                          <pic:cNvPicPr/>
                        </pic:nvPicPr>
                        <pic:blipFill>
                          <a:blip r:embed="rId5"/>
                          <a:stretch>
                            <a:fillRect/>
                          </a:stretch>
                        </pic:blipFill>
                        <pic:spPr>
                          <a:xfrm>
                            <a:off x="0" y="0"/>
                            <a:ext cx="2104390" cy="1745234"/>
                          </a:xfrm>
                          <a:prstGeom prst="rect">
                            <a:avLst/>
                          </a:prstGeom>
                        </pic:spPr>
                      </pic:pic>
                      <wps:wsp>
                        <wps:cNvPr id="9" name="Rectangle 9"/>
                        <wps:cNvSpPr/>
                        <wps:spPr>
                          <a:xfrm>
                            <a:off x="194818" y="288036"/>
                            <a:ext cx="42144" cy="189937"/>
                          </a:xfrm>
                          <a:prstGeom prst="rect">
                            <a:avLst/>
                          </a:prstGeom>
                          <a:ln>
                            <a:noFill/>
                          </a:ln>
                        </wps:spPr>
                        <wps:txbx>
                          <w:txbxContent>
                            <w:p w14:paraId="3A8FACDD" w14:textId="77777777" w:rsidR="00647783" w:rsidRDefault="00C62DEC">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40F5D636" id="Group 6251" o:spid="_x0000_s1026" style="width:165.7pt;height:137.4pt;mso-position-horizontal-relative:char;mso-position-vertical-relative:line" coordsize="21043,1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1043;height:1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">
                  <v:imagedata r:id="rId6" o:title=""/>
                </v:shape>
                <v:rect id="Rectangle 9" o:spid="_x0000_s1028" style="position:absolute;left:1948;top:28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A8FACDD" w14:textId="77777777" w:rsidR="00647783" w:rsidRDefault="00C62DEC">
                        <w:pPr>
                          <w:spacing w:after="160" w:line="259" w:lineRule="auto"/>
                          <w:ind w:left="0" w:right="0" w:firstLine="0"/>
                          <w:jc w:val="left"/>
                        </w:pPr>
                        <w:r>
                          <w:rPr>
                            <w:rFonts w:ascii="Calibri" w:eastAsia="Calibri" w:hAnsi="Calibri" w:cs="Calibri"/>
                            <w:sz w:val="22"/>
                          </w:rPr>
                          <w:t xml:space="preserve"> </w:t>
                        </w:r>
                      </w:p>
                    </w:txbxContent>
                  </v:textbox>
                </v:rect>
                <w10:anchorlock/>
              </v:group>
            </w:pict>
          </mc:Fallback>
        </mc:AlternateContent>
      </w:r>
    </w:p>
    <w:p w14:paraId="33A986DC" w14:textId="77777777" w:rsidR="00647783" w:rsidRDefault="00C62DEC">
      <w:pPr>
        <w:spacing w:after="160" w:line="259" w:lineRule="auto"/>
        <w:ind w:left="235" w:right="3166" w:firstLine="0"/>
        <w:jc w:val="left"/>
      </w:pPr>
      <w:r>
        <w:rPr>
          <w:rFonts w:ascii="Calibri" w:eastAsia="Calibri" w:hAnsi="Calibri" w:cs="Calibri"/>
          <w:sz w:val="22"/>
        </w:rPr>
        <w:t xml:space="preserve"> </w:t>
      </w:r>
    </w:p>
    <w:p w14:paraId="09A78502" w14:textId="77777777" w:rsidR="00647783" w:rsidRDefault="00C62DEC">
      <w:pPr>
        <w:spacing w:after="158" w:line="259" w:lineRule="auto"/>
        <w:ind w:left="235" w:right="0" w:firstLine="0"/>
        <w:jc w:val="left"/>
      </w:pPr>
      <w:r>
        <w:rPr>
          <w:rFonts w:ascii="Calibri" w:eastAsia="Calibri" w:hAnsi="Calibri" w:cs="Calibri"/>
          <w:sz w:val="22"/>
        </w:rPr>
        <w:t xml:space="preserve"> </w:t>
      </w:r>
    </w:p>
    <w:p w14:paraId="7AA66475" w14:textId="77777777" w:rsidR="00647783" w:rsidRDefault="00647783" w:rsidP="00683D8B">
      <w:pPr>
        <w:spacing w:after="158" w:line="259" w:lineRule="auto"/>
        <w:ind w:left="235" w:right="0" w:firstLine="0"/>
        <w:jc w:val="left"/>
      </w:pPr>
    </w:p>
    <w:p w14:paraId="5C68C853" w14:textId="77777777" w:rsidR="00647783" w:rsidRDefault="00C62DEC">
      <w:pPr>
        <w:tabs>
          <w:tab w:val="right" w:pos="9738"/>
        </w:tabs>
        <w:spacing w:after="0" w:line="259" w:lineRule="auto"/>
        <w:ind w:left="0" w:right="0" w:firstLine="0"/>
        <w:jc w:val="left"/>
      </w:pPr>
      <w:r>
        <w:rPr>
          <w:b/>
          <w:sz w:val="52"/>
        </w:rPr>
        <w:t xml:space="preserve">DEPARTAMENTO DE ACCESO A LA </w:t>
      </w:r>
    </w:p>
    <w:p w14:paraId="3ADA00AE" w14:textId="77777777" w:rsidR="00647783" w:rsidRDefault="00C62DEC">
      <w:pPr>
        <w:spacing w:after="190" w:line="259" w:lineRule="auto"/>
        <w:ind w:left="235" w:right="0" w:firstLine="0"/>
        <w:jc w:val="left"/>
      </w:pPr>
      <w:r>
        <w:rPr>
          <w:rFonts w:ascii="Calibri" w:eastAsia="Calibri" w:hAnsi="Calibri" w:cs="Calibri"/>
          <w:sz w:val="22"/>
        </w:rPr>
        <w:t xml:space="preserve"> </w:t>
      </w:r>
    </w:p>
    <w:p w14:paraId="5858D599" w14:textId="77777777" w:rsidR="00647783" w:rsidRDefault="00C62DEC">
      <w:pPr>
        <w:spacing w:after="0" w:line="259" w:lineRule="auto"/>
        <w:ind w:left="230" w:right="0"/>
        <w:jc w:val="left"/>
      </w:pPr>
      <w:r>
        <w:rPr>
          <w:rFonts w:ascii="Calibri" w:eastAsia="Calibri" w:hAnsi="Calibri" w:cs="Calibri"/>
          <w:sz w:val="22"/>
        </w:rPr>
        <w:t xml:space="preserve"> </w:t>
      </w:r>
      <w:r>
        <w:rPr>
          <w:b/>
          <w:sz w:val="52"/>
        </w:rPr>
        <w:t xml:space="preserve">INFORMACIÓN PÚBLICA (DAIP) </w:t>
      </w:r>
    </w:p>
    <w:p w14:paraId="630725DF" w14:textId="77777777" w:rsidR="00647783" w:rsidRDefault="00C62DEC">
      <w:pPr>
        <w:spacing w:after="210" w:line="259" w:lineRule="auto"/>
        <w:ind w:left="235" w:right="0" w:firstLine="0"/>
        <w:jc w:val="left"/>
      </w:pPr>
      <w:r>
        <w:rPr>
          <w:rFonts w:ascii="Calibri" w:eastAsia="Calibri" w:hAnsi="Calibri" w:cs="Calibri"/>
          <w:sz w:val="22"/>
        </w:rPr>
        <w:t xml:space="preserve"> </w:t>
      </w:r>
    </w:p>
    <w:p w14:paraId="2444CD4E" w14:textId="77777777" w:rsidR="00647783" w:rsidRDefault="00C62DEC">
      <w:pPr>
        <w:spacing w:after="0" w:line="259" w:lineRule="auto"/>
        <w:ind w:left="235" w:right="0" w:firstLine="0"/>
        <w:jc w:val="left"/>
      </w:pPr>
      <w:r>
        <w:rPr>
          <w:rFonts w:ascii="Calibri" w:eastAsia="Calibri" w:hAnsi="Calibri" w:cs="Calibri"/>
          <w:sz w:val="22"/>
        </w:rPr>
        <w:t xml:space="preserve"> </w:t>
      </w:r>
      <w:r>
        <w:rPr>
          <w:rFonts w:ascii="Calibri" w:eastAsia="Calibri" w:hAnsi="Calibri" w:cs="Calibri"/>
          <w:sz w:val="22"/>
        </w:rPr>
        <w:tab/>
      </w:r>
      <w:r>
        <w:rPr>
          <w:b/>
          <w:sz w:val="61"/>
        </w:rPr>
        <w:t xml:space="preserve"> </w:t>
      </w:r>
    </w:p>
    <w:p w14:paraId="7E84F562" w14:textId="77777777" w:rsidR="00647783" w:rsidRDefault="00C62DEC">
      <w:pPr>
        <w:spacing w:after="205" w:line="259" w:lineRule="auto"/>
        <w:ind w:left="235" w:right="0" w:firstLine="0"/>
        <w:jc w:val="left"/>
      </w:pPr>
      <w:r>
        <w:rPr>
          <w:rFonts w:ascii="Calibri" w:eastAsia="Calibri" w:hAnsi="Calibri" w:cs="Calibri"/>
          <w:sz w:val="22"/>
        </w:rPr>
        <w:t xml:space="preserve"> </w:t>
      </w:r>
    </w:p>
    <w:p w14:paraId="4DC6BED1" w14:textId="77777777" w:rsidR="00647783" w:rsidRDefault="00C62DEC">
      <w:pPr>
        <w:spacing w:after="0" w:line="259" w:lineRule="auto"/>
        <w:ind w:left="235" w:right="0" w:firstLine="0"/>
        <w:jc w:val="left"/>
      </w:pPr>
      <w:r>
        <w:rPr>
          <w:rFonts w:ascii="Calibri" w:eastAsia="Calibri" w:hAnsi="Calibri" w:cs="Calibri"/>
          <w:sz w:val="22"/>
        </w:rPr>
        <w:t xml:space="preserve"> </w:t>
      </w:r>
      <w:r>
        <w:rPr>
          <w:rFonts w:ascii="Calibri" w:eastAsia="Calibri" w:hAnsi="Calibri" w:cs="Calibri"/>
          <w:sz w:val="22"/>
        </w:rPr>
        <w:tab/>
      </w:r>
      <w:r>
        <w:rPr>
          <w:b/>
          <w:sz w:val="61"/>
        </w:rPr>
        <w:t xml:space="preserve"> </w:t>
      </w:r>
    </w:p>
    <w:p w14:paraId="5C932879" w14:textId="77777777" w:rsidR="00647783" w:rsidRDefault="00C62DEC">
      <w:pPr>
        <w:tabs>
          <w:tab w:val="center" w:pos="4794"/>
        </w:tabs>
        <w:spacing w:after="0" w:line="259" w:lineRule="auto"/>
        <w:ind w:left="0" w:right="0" w:firstLine="0"/>
        <w:jc w:val="left"/>
      </w:pPr>
      <w:r>
        <w:rPr>
          <w:rFonts w:ascii="Calibri" w:eastAsia="Calibri" w:hAnsi="Calibri" w:cs="Calibri"/>
          <w:sz w:val="34"/>
          <w:vertAlign w:val="superscript"/>
        </w:rPr>
        <w:t xml:space="preserve"> </w:t>
      </w:r>
      <w:r>
        <w:rPr>
          <w:rFonts w:ascii="Calibri" w:eastAsia="Calibri" w:hAnsi="Calibri" w:cs="Calibri"/>
          <w:sz w:val="34"/>
          <w:vertAlign w:val="superscript"/>
        </w:rPr>
        <w:tab/>
      </w:r>
      <w:r>
        <w:rPr>
          <w:b/>
          <w:sz w:val="40"/>
        </w:rPr>
        <w:t xml:space="preserve">ESTADÍSTICAS Y BALANCES DE GESTIÓN </w:t>
      </w:r>
    </w:p>
    <w:p w14:paraId="14848DEA" w14:textId="77777777" w:rsidR="00647783" w:rsidRDefault="00C62DEC">
      <w:pPr>
        <w:spacing w:after="0" w:line="259" w:lineRule="auto"/>
        <w:ind w:left="235" w:right="0" w:firstLine="0"/>
        <w:jc w:val="left"/>
      </w:pPr>
      <w:r>
        <w:rPr>
          <w:rFonts w:ascii="Calibri" w:eastAsia="Calibri" w:hAnsi="Calibri" w:cs="Calibri"/>
          <w:sz w:val="22"/>
        </w:rPr>
        <w:t xml:space="preserve"> </w:t>
      </w:r>
    </w:p>
    <w:p w14:paraId="3C450953" w14:textId="77777777" w:rsidR="00647783" w:rsidRDefault="00C62DEC">
      <w:pPr>
        <w:spacing w:after="0" w:line="259" w:lineRule="auto"/>
        <w:ind w:left="0" w:right="54" w:firstLine="0"/>
        <w:jc w:val="center"/>
      </w:pPr>
      <w:r>
        <w:rPr>
          <w:b/>
          <w:sz w:val="40"/>
        </w:rPr>
        <w:t xml:space="preserve"> </w:t>
      </w:r>
    </w:p>
    <w:p w14:paraId="3F837B49" w14:textId="77777777" w:rsidR="00647783" w:rsidRDefault="00C62DEC">
      <w:pPr>
        <w:spacing w:after="189" w:line="259" w:lineRule="auto"/>
        <w:ind w:left="235" w:right="0" w:firstLine="0"/>
        <w:jc w:val="left"/>
      </w:pPr>
      <w:r>
        <w:rPr>
          <w:rFonts w:ascii="Calibri" w:eastAsia="Calibri" w:hAnsi="Calibri" w:cs="Calibri"/>
          <w:sz w:val="22"/>
        </w:rPr>
        <w:t xml:space="preserve"> </w:t>
      </w:r>
    </w:p>
    <w:p w14:paraId="321D79F6" w14:textId="77777777" w:rsidR="00647783" w:rsidRDefault="00C62DEC">
      <w:pPr>
        <w:spacing w:after="98" w:line="259" w:lineRule="auto"/>
        <w:ind w:left="235" w:right="0" w:firstLine="0"/>
        <w:jc w:val="left"/>
      </w:pPr>
      <w:r>
        <w:rPr>
          <w:rFonts w:ascii="Calibri" w:eastAsia="Calibri" w:hAnsi="Calibri" w:cs="Calibri"/>
          <w:sz w:val="22"/>
        </w:rPr>
        <w:t xml:space="preserve"> </w:t>
      </w:r>
      <w:r>
        <w:rPr>
          <w:rFonts w:ascii="Calibri" w:eastAsia="Calibri" w:hAnsi="Calibri" w:cs="Calibri"/>
          <w:sz w:val="22"/>
        </w:rPr>
        <w:tab/>
      </w:r>
      <w:r>
        <w:rPr>
          <w:b/>
          <w:sz w:val="40"/>
        </w:rPr>
        <w:t xml:space="preserve"> </w:t>
      </w:r>
    </w:p>
    <w:p w14:paraId="2FDC8F0F" w14:textId="77777777" w:rsidR="00647783" w:rsidRDefault="00C62DEC">
      <w:pPr>
        <w:spacing w:after="0" w:line="259" w:lineRule="auto"/>
        <w:ind w:left="235" w:right="0" w:firstLine="0"/>
        <w:jc w:val="left"/>
      </w:pPr>
      <w:r>
        <w:rPr>
          <w:rFonts w:ascii="Calibri" w:eastAsia="Calibri" w:hAnsi="Calibri" w:cs="Calibri"/>
          <w:sz w:val="22"/>
        </w:rPr>
        <w:t xml:space="preserve"> </w:t>
      </w:r>
      <w:r>
        <w:rPr>
          <w:rFonts w:ascii="Calibri" w:eastAsia="Calibri" w:hAnsi="Calibri" w:cs="Calibri"/>
          <w:sz w:val="22"/>
        </w:rPr>
        <w:tab/>
      </w:r>
      <w:r>
        <w:rPr>
          <w:b/>
          <w:sz w:val="40"/>
        </w:rPr>
        <w:t xml:space="preserve"> </w:t>
      </w:r>
    </w:p>
    <w:p w14:paraId="3B69113C" w14:textId="77777777" w:rsidR="00647783" w:rsidRDefault="00C62DEC">
      <w:pPr>
        <w:tabs>
          <w:tab w:val="center" w:pos="4792"/>
        </w:tabs>
        <w:spacing w:after="64"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rPr>
          <w:b/>
          <w:sz w:val="36"/>
        </w:rPr>
        <w:t xml:space="preserve">TRIMESTRE </w:t>
      </w:r>
    </w:p>
    <w:p w14:paraId="48C6FC05" w14:textId="5946373A" w:rsidR="00647783" w:rsidRDefault="00C62DEC">
      <w:pPr>
        <w:tabs>
          <w:tab w:val="center" w:pos="4793"/>
        </w:tabs>
        <w:spacing w:after="6" w:line="259" w:lineRule="auto"/>
        <w:ind w:left="0" w:right="0" w:firstLine="0"/>
        <w:jc w:val="left"/>
      </w:pPr>
      <w:r>
        <w:rPr>
          <w:rFonts w:ascii="Calibri" w:eastAsia="Calibri" w:hAnsi="Calibri" w:cs="Calibri"/>
          <w:sz w:val="36"/>
          <w:vertAlign w:val="superscript"/>
        </w:rPr>
        <w:t xml:space="preserve"> </w:t>
      </w:r>
      <w:r>
        <w:rPr>
          <w:rFonts w:ascii="Calibri" w:eastAsia="Calibri" w:hAnsi="Calibri" w:cs="Calibri"/>
          <w:sz w:val="36"/>
          <w:vertAlign w:val="superscript"/>
        </w:rPr>
        <w:tab/>
      </w:r>
      <w:r w:rsidR="007874EF">
        <w:rPr>
          <w:b/>
          <w:sz w:val="36"/>
        </w:rPr>
        <w:t>OCTUBRE - DICIEMBRE</w:t>
      </w:r>
      <w:r>
        <w:rPr>
          <w:b/>
          <w:sz w:val="36"/>
        </w:rPr>
        <w:t xml:space="preserve"> 2021 </w:t>
      </w:r>
    </w:p>
    <w:p w14:paraId="14BF21C3" w14:textId="77777777" w:rsidR="00647783" w:rsidRDefault="00C62DEC">
      <w:pPr>
        <w:spacing w:after="1" w:line="259" w:lineRule="auto"/>
        <w:ind w:left="235" w:right="0" w:firstLine="0"/>
        <w:jc w:val="left"/>
      </w:pPr>
      <w:r>
        <w:rPr>
          <w:rFonts w:ascii="Calibri" w:eastAsia="Calibri" w:hAnsi="Calibri" w:cs="Calibri"/>
          <w:sz w:val="22"/>
        </w:rPr>
        <w:t xml:space="preserve"> </w:t>
      </w:r>
      <w:r>
        <w:rPr>
          <w:rFonts w:ascii="Calibri" w:eastAsia="Calibri" w:hAnsi="Calibri" w:cs="Calibri"/>
          <w:sz w:val="22"/>
        </w:rPr>
        <w:tab/>
      </w:r>
      <w:r>
        <w:rPr>
          <w:b/>
          <w:sz w:val="36"/>
        </w:rPr>
        <w:t xml:space="preserve"> </w:t>
      </w:r>
    </w:p>
    <w:p w14:paraId="037EF66F" w14:textId="77777777" w:rsidR="00647783" w:rsidRDefault="00C62DEC">
      <w:pPr>
        <w:spacing w:after="0" w:line="259" w:lineRule="auto"/>
        <w:ind w:left="235" w:right="0" w:firstLine="0"/>
        <w:jc w:val="left"/>
      </w:pPr>
      <w:r>
        <w:rPr>
          <w:rFonts w:ascii="Calibri" w:eastAsia="Calibri" w:hAnsi="Calibri" w:cs="Calibri"/>
          <w:sz w:val="22"/>
        </w:rPr>
        <w:t xml:space="preserve"> </w:t>
      </w:r>
    </w:p>
    <w:p w14:paraId="38C0A377" w14:textId="77777777" w:rsidR="00647783" w:rsidRDefault="00C62DEC">
      <w:pPr>
        <w:spacing w:after="0" w:line="259" w:lineRule="auto"/>
        <w:ind w:left="0" w:right="54" w:firstLine="0"/>
        <w:jc w:val="center"/>
      </w:pPr>
      <w:r>
        <w:rPr>
          <w:b/>
          <w:sz w:val="40"/>
        </w:rPr>
        <w:t xml:space="preserve"> </w:t>
      </w:r>
    </w:p>
    <w:p w14:paraId="514BED56" w14:textId="77777777" w:rsidR="00647783" w:rsidRDefault="00C62DEC">
      <w:pPr>
        <w:spacing w:after="158" w:line="259" w:lineRule="auto"/>
        <w:ind w:left="235" w:right="0" w:firstLine="0"/>
        <w:jc w:val="left"/>
      </w:pPr>
      <w:r>
        <w:rPr>
          <w:rFonts w:ascii="Calibri" w:eastAsia="Calibri" w:hAnsi="Calibri" w:cs="Calibri"/>
          <w:sz w:val="22"/>
        </w:rPr>
        <w:t xml:space="preserve"> </w:t>
      </w:r>
      <w:r>
        <w:rPr>
          <w:rFonts w:ascii="Calibri" w:eastAsia="Calibri" w:hAnsi="Calibri" w:cs="Calibri"/>
          <w:sz w:val="22"/>
        </w:rPr>
        <w:tab/>
        <w:t xml:space="preserve"> </w:t>
      </w:r>
    </w:p>
    <w:p w14:paraId="68DCE5AA" w14:textId="77777777" w:rsidR="00647783" w:rsidRDefault="00C62DEC">
      <w:pPr>
        <w:spacing w:after="158" w:line="259" w:lineRule="auto"/>
        <w:ind w:left="235" w:right="0" w:firstLine="0"/>
        <w:jc w:val="left"/>
      </w:pPr>
      <w:r>
        <w:rPr>
          <w:rFonts w:ascii="Calibri" w:eastAsia="Calibri" w:hAnsi="Calibri" w:cs="Calibri"/>
          <w:sz w:val="22"/>
        </w:rPr>
        <w:t xml:space="preserve"> </w:t>
      </w:r>
    </w:p>
    <w:p w14:paraId="7D639A66" w14:textId="77777777" w:rsidR="00647783" w:rsidRDefault="00C62DEC" w:rsidP="00C32467">
      <w:pPr>
        <w:spacing w:after="18" w:line="259" w:lineRule="auto"/>
        <w:ind w:left="235" w:right="0" w:firstLine="0"/>
        <w:jc w:val="left"/>
      </w:pPr>
      <w:r>
        <w:rPr>
          <w:sz w:val="30"/>
        </w:rPr>
        <w:t>SANTO DOMINGO, D.N</w:t>
      </w:r>
    </w:p>
    <w:p w14:paraId="71272D9E" w14:textId="77777777" w:rsidR="00647783" w:rsidRDefault="00C62DEC">
      <w:pPr>
        <w:spacing w:after="0" w:line="259" w:lineRule="auto"/>
        <w:ind w:left="235" w:right="0" w:firstLine="0"/>
        <w:jc w:val="left"/>
      </w:pPr>
      <w:r>
        <w:rPr>
          <w:rFonts w:ascii="Calibri" w:eastAsia="Calibri" w:hAnsi="Calibri" w:cs="Calibri"/>
          <w:sz w:val="22"/>
        </w:rPr>
        <w:t xml:space="preserve"> </w:t>
      </w:r>
    </w:p>
    <w:p w14:paraId="070DFC44" w14:textId="77777777" w:rsidR="00647783" w:rsidRDefault="00C62DEC">
      <w:pPr>
        <w:pStyle w:val="Ttulo1"/>
        <w:pBdr>
          <w:top w:val="single" w:sz="8" w:space="0" w:color="41719C"/>
        </w:pBdr>
        <w:jc w:val="center"/>
      </w:pPr>
      <w:r>
        <w:lastRenderedPageBreak/>
        <w:t xml:space="preserve">CONTENIDO </w:t>
      </w:r>
    </w:p>
    <w:p w14:paraId="3E93658A" w14:textId="77777777" w:rsidR="00647783" w:rsidRDefault="00C62DEC">
      <w:pPr>
        <w:pBdr>
          <w:top w:val="single" w:sz="8" w:space="0" w:color="41719C"/>
          <w:left w:val="single" w:sz="8" w:space="0" w:color="41719C"/>
          <w:bottom w:val="single" w:sz="8" w:space="0" w:color="41719C"/>
          <w:right w:val="single" w:sz="8" w:space="0" w:color="41719C"/>
        </w:pBdr>
        <w:shd w:val="clear" w:color="auto" w:fill="002060"/>
        <w:spacing w:after="158" w:line="259" w:lineRule="auto"/>
        <w:ind w:left="235" w:right="0" w:firstLine="0"/>
        <w:jc w:val="left"/>
      </w:pPr>
      <w:r>
        <w:rPr>
          <w:rFonts w:ascii="Calibri" w:eastAsia="Calibri" w:hAnsi="Calibri" w:cs="Calibri"/>
          <w:sz w:val="22"/>
        </w:rPr>
        <w:t xml:space="preserve"> </w:t>
      </w:r>
    </w:p>
    <w:p w14:paraId="37AB38BF" w14:textId="77777777" w:rsidR="00647783" w:rsidRDefault="00C62DEC" w:rsidP="00B11D75">
      <w:pPr>
        <w:pBdr>
          <w:top w:val="single" w:sz="8" w:space="0" w:color="41719C"/>
          <w:left w:val="single" w:sz="8" w:space="0" w:color="41719C"/>
          <w:bottom w:val="single" w:sz="8" w:space="0" w:color="41719C"/>
          <w:right w:val="single" w:sz="8" w:space="0" w:color="41719C"/>
        </w:pBdr>
        <w:shd w:val="clear" w:color="auto" w:fill="002060"/>
        <w:spacing w:after="160" w:line="259" w:lineRule="auto"/>
        <w:ind w:left="235" w:right="0" w:firstLine="0"/>
        <w:jc w:val="left"/>
      </w:pPr>
      <w:r>
        <w:rPr>
          <w:rFonts w:ascii="Calibri" w:eastAsia="Calibri" w:hAnsi="Calibri" w:cs="Calibri"/>
          <w:sz w:val="22"/>
        </w:rPr>
        <w:t xml:space="preserve"> </w:t>
      </w:r>
    </w:p>
    <w:p w14:paraId="3EACDA84" w14:textId="77777777" w:rsidR="00647783" w:rsidRDefault="00C62DEC">
      <w:pPr>
        <w:spacing w:after="317" w:line="259" w:lineRule="auto"/>
        <w:ind w:left="235" w:right="0" w:firstLine="0"/>
        <w:jc w:val="left"/>
      </w:pPr>
      <w:r>
        <w:rPr>
          <w:rFonts w:ascii="Calibri" w:eastAsia="Calibri" w:hAnsi="Calibri" w:cs="Calibri"/>
          <w:sz w:val="22"/>
        </w:rPr>
        <w:t xml:space="preserve"> </w:t>
      </w:r>
    </w:p>
    <w:p w14:paraId="0847DFB6" w14:textId="77777777" w:rsidR="00647783" w:rsidRDefault="00C62DEC">
      <w:pPr>
        <w:pStyle w:val="Ttulo2"/>
        <w:ind w:left="590"/>
      </w:pPr>
      <w:r>
        <w:t>1.</w:t>
      </w:r>
      <w:r>
        <w:rPr>
          <w:rFonts w:ascii="Arial" w:eastAsia="Arial" w:hAnsi="Arial" w:cs="Arial"/>
        </w:rPr>
        <w:t xml:space="preserve"> </w:t>
      </w:r>
      <w:r>
        <w:t xml:space="preserve">INTRODUCCIÓN </w:t>
      </w:r>
    </w:p>
    <w:p w14:paraId="485DEFDB" w14:textId="03612CF3" w:rsidR="00647783" w:rsidRDefault="00C62DEC" w:rsidP="00B11D75">
      <w:pPr>
        <w:spacing w:after="160" w:line="356" w:lineRule="auto"/>
        <w:ind w:left="1070" w:right="0"/>
      </w:pPr>
      <w:r>
        <w:rPr>
          <w:sz w:val="28"/>
        </w:rPr>
        <w:t>Informativa general del Departamento de Acceso a la Información Pública del Ministerio de Energía y Minas (DAIP-MEM)</w:t>
      </w:r>
      <w:r w:rsidR="00B95E4B">
        <w:rPr>
          <w:sz w:val="28"/>
        </w:rPr>
        <w:t>.</w:t>
      </w:r>
      <w:r>
        <w:rPr>
          <w:sz w:val="28"/>
        </w:rPr>
        <w:t xml:space="preserve">    </w:t>
      </w:r>
    </w:p>
    <w:p w14:paraId="56C77AE0" w14:textId="77777777" w:rsidR="00647783" w:rsidRDefault="00C62DEC">
      <w:pPr>
        <w:pStyle w:val="Ttulo2"/>
        <w:ind w:left="590"/>
      </w:pPr>
      <w:r>
        <w:t>2.</w:t>
      </w:r>
      <w:r>
        <w:rPr>
          <w:rFonts w:ascii="Arial" w:eastAsia="Arial" w:hAnsi="Arial" w:cs="Arial"/>
        </w:rPr>
        <w:t xml:space="preserve"> </w:t>
      </w:r>
      <w:r>
        <w:t xml:space="preserve">EJECUTORIAS </w:t>
      </w:r>
    </w:p>
    <w:p w14:paraId="3DC1C6CE" w14:textId="77777777" w:rsidR="00647783" w:rsidRDefault="00C62DEC">
      <w:pPr>
        <w:spacing w:after="366" w:line="249" w:lineRule="auto"/>
        <w:ind w:left="1070" w:right="0"/>
      </w:pPr>
      <w:r>
        <w:rPr>
          <w:sz w:val="28"/>
        </w:rPr>
        <w:t xml:space="preserve">Resumen General </w:t>
      </w:r>
    </w:p>
    <w:p w14:paraId="4DF4A819" w14:textId="420618DB" w:rsidR="00647783" w:rsidRDefault="00C62DEC">
      <w:pPr>
        <w:numPr>
          <w:ilvl w:val="0"/>
          <w:numId w:val="1"/>
        </w:numPr>
        <w:spacing w:after="112" w:line="356" w:lineRule="auto"/>
        <w:ind w:right="0" w:hanging="720"/>
      </w:pPr>
      <w:r>
        <w:rPr>
          <w:sz w:val="28"/>
        </w:rPr>
        <w:t>Solicitudes de Acceso a la Información recibidas por el Departamento de Acceso a la Información Pública del Ministerio de Energía y Minas (DAIP-MEM)</w:t>
      </w:r>
      <w:r w:rsidR="00B95E4B">
        <w:rPr>
          <w:sz w:val="28"/>
        </w:rPr>
        <w:t>.</w:t>
      </w:r>
      <w:r>
        <w:rPr>
          <w:sz w:val="28"/>
        </w:rPr>
        <w:t xml:space="preserve"> </w:t>
      </w:r>
    </w:p>
    <w:p w14:paraId="3DE1AA10" w14:textId="7EF45455" w:rsidR="00647783" w:rsidRDefault="00C62DEC">
      <w:pPr>
        <w:numPr>
          <w:ilvl w:val="0"/>
          <w:numId w:val="1"/>
        </w:numPr>
        <w:spacing w:after="101" w:line="335" w:lineRule="auto"/>
        <w:ind w:right="0" w:hanging="720"/>
      </w:pPr>
      <w:r>
        <w:rPr>
          <w:sz w:val="28"/>
        </w:rPr>
        <w:t>Instituciones competentes para responder las Solicitudes de Acceso a la Información Pública recibidas por la DAIP-MEM</w:t>
      </w:r>
      <w:r w:rsidR="00B95E4B">
        <w:rPr>
          <w:sz w:val="28"/>
        </w:rPr>
        <w:t>.</w:t>
      </w:r>
      <w:r>
        <w:rPr>
          <w:sz w:val="32"/>
        </w:rPr>
        <w:t xml:space="preserve"> </w:t>
      </w:r>
    </w:p>
    <w:p w14:paraId="1545FFA2" w14:textId="77777777" w:rsidR="00647783" w:rsidRDefault="00C62DEC">
      <w:pPr>
        <w:numPr>
          <w:ilvl w:val="0"/>
          <w:numId w:val="1"/>
        </w:numPr>
        <w:spacing w:after="222" w:line="249" w:lineRule="auto"/>
        <w:ind w:right="0" w:hanging="720"/>
      </w:pPr>
      <w:r>
        <w:rPr>
          <w:sz w:val="28"/>
        </w:rPr>
        <w:t>Medios utilizados para Solicitar Acceso a la Información Pública</w:t>
      </w:r>
      <w:r>
        <w:rPr>
          <w:sz w:val="32"/>
        </w:rPr>
        <w:t xml:space="preserve"> </w:t>
      </w:r>
    </w:p>
    <w:p w14:paraId="396C98D5" w14:textId="7E544BB8" w:rsidR="00647783" w:rsidRDefault="00C62DEC">
      <w:pPr>
        <w:numPr>
          <w:ilvl w:val="0"/>
          <w:numId w:val="1"/>
        </w:numPr>
        <w:spacing w:after="94" w:line="337" w:lineRule="auto"/>
        <w:ind w:right="0" w:hanging="720"/>
      </w:pPr>
      <w:r>
        <w:rPr>
          <w:sz w:val="28"/>
        </w:rPr>
        <w:t>Tipo de público que solicitó al Departamento de Acceso a la Información Pública</w:t>
      </w:r>
      <w:r w:rsidR="00B95E4B">
        <w:rPr>
          <w:sz w:val="28"/>
        </w:rPr>
        <w:t>.</w:t>
      </w:r>
      <w:r>
        <w:rPr>
          <w:sz w:val="32"/>
        </w:rPr>
        <w:t xml:space="preserve"> </w:t>
      </w:r>
    </w:p>
    <w:p w14:paraId="162FF8F3" w14:textId="02E9C204" w:rsidR="00647783" w:rsidRPr="00B11D75" w:rsidRDefault="00C62DEC">
      <w:pPr>
        <w:numPr>
          <w:ilvl w:val="0"/>
          <w:numId w:val="1"/>
        </w:numPr>
        <w:spacing w:after="12" w:line="333" w:lineRule="auto"/>
        <w:ind w:right="0" w:hanging="720"/>
      </w:pPr>
      <w:r>
        <w:rPr>
          <w:sz w:val="28"/>
        </w:rPr>
        <w:t>Solicitudes de Acceso a la Información Pública respondidas de manera inmediata por la DAIP-MEM</w:t>
      </w:r>
      <w:r w:rsidR="00B95E4B">
        <w:rPr>
          <w:sz w:val="28"/>
        </w:rPr>
        <w:t>.</w:t>
      </w:r>
      <w:r>
        <w:rPr>
          <w:sz w:val="32"/>
        </w:rPr>
        <w:t xml:space="preserve"> </w:t>
      </w:r>
    </w:p>
    <w:p w14:paraId="496E4663" w14:textId="77777777" w:rsidR="00B11D75" w:rsidRDefault="00B11D75" w:rsidP="00B11D75">
      <w:pPr>
        <w:spacing w:after="12" w:line="333" w:lineRule="auto"/>
        <w:ind w:right="0"/>
        <w:rPr>
          <w:sz w:val="32"/>
        </w:rPr>
      </w:pPr>
    </w:p>
    <w:p w14:paraId="268F2214" w14:textId="77777777" w:rsidR="00B11D75" w:rsidRDefault="00B11D75" w:rsidP="00B11D75">
      <w:pPr>
        <w:spacing w:after="12" w:line="333" w:lineRule="auto"/>
        <w:ind w:right="0"/>
        <w:rPr>
          <w:sz w:val="32"/>
        </w:rPr>
      </w:pPr>
    </w:p>
    <w:p w14:paraId="5C1B1223" w14:textId="77777777" w:rsidR="00B11D75" w:rsidRDefault="00B11D75" w:rsidP="00B11D75">
      <w:pPr>
        <w:spacing w:after="12" w:line="333" w:lineRule="auto"/>
        <w:ind w:right="0"/>
        <w:rPr>
          <w:sz w:val="32"/>
        </w:rPr>
      </w:pPr>
    </w:p>
    <w:p w14:paraId="15939D63" w14:textId="77777777" w:rsidR="00B11D75" w:rsidRDefault="00B11D75" w:rsidP="00B11D75">
      <w:pPr>
        <w:spacing w:after="12" w:line="333" w:lineRule="auto"/>
        <w:ind w:right="0"/>
        <w:rPr>
          <w:sz w:val="32"/>
        </w:rPr>
      </w:pPr>
    </w:p>
    <w:p w14:paraId="5B099C2E" w14:textId="77777777" w:rsidR="00B11D75" w:rsidRDefault="00B11D75" w:rsidP="00B11D75">
      <w:pPr>
        <w:spacing w:after="12" w:line="333" w:lineRule="auto"/>
        <w:ind w:right="0"/>
        <w:rPr>
          <w:sz w:val="32"/>
        </w:rPr>
      </w:pPr>
    </w:p>
    <w:p w14:paraId="1AB979EA" w14:textId="77777777" w:rsidR="00B11D75" w:rsidRDefault="00B11D75" w:rsidP="00B11D75">
      <w:pPr>
        <w:spacing w:after="12" w:line="333" w:lineRule="auto"/>
        <w:ind w:right="0"/>
        <w:rPr>
          <w:sz w:val="32"/>
        </w:rPr>
      </w:pPr>
    </w:p>
    <w:p w14:paraId="5886BA62" w14:textId="77777777" w:rsidR="00B11D75" w:rsidRDefault="00B11D75" w:rsidP="00B11D75">
      <w:pPr>
        <w:spacing w:after="12" w:line="333" w:lineRule="auto"/>
        <w:ind w:right="0"/>
      </w:pPr>
    </w:p>
    <w:p w14:paraId="43A91A2B" w14:textId="77777777" w:rsidR="00647783" w:rsidRDefault="00C62DEC">
      <w:pPr>
        <w:spacing w:after="0" w:line="259" w:lineRule="auto"/>
        <w:ind w:left="746" w:right="0" w:firstLine="0"/>
        <w:jc w:val="left"/>
      </w:pPr>
      <w:r>
        <w:rPr>
          <w:sz w:val="22"/>
        </w:rPr>
        <w:t xml:space="preserve"> </w:t>
      </w:r>
    </w:p>
    <w:p w14:paraId="495DB1EC" w14:textId="77777777" w:rsidR="00647783" w:rsidRDefault="00C62DEC">
      <w:pPr>
        <w:pBdr>
          <w:left w:val="single" w:sz="8" w:space="0" w:color="41719C"/>
          <w:bottom w:val="single" w:sz="8" w:space="0" w:color="41719C"/>
          <w:right w:val="single" w:sz="8" w:space="0" w:color="41719C"/>
        </w:pBdr>
        <w:shd w:val="clear" w:color="auto" w:fill="002060"/>
        <w:spacing w:after="80" w:line="259" w:lineRule="auto"/>
        <w:ind w:left="235" w:right="0" w:firstLine="0"/>
        <w:jc w:val="left"/>
      </w:pPr>
      <w:r>
        <w:rPr>
          <w:rFonts w:ascii="Calibri" w:eastAsia="Calibri" w:hAnsi="Calibri" w:cs="Calibri"/>
          <w:sz w:val="22"/>
        </w:rPr>
        <w:t xml:space="preserve"> </w:t>
      </w:r>
    </w:p>
    <w:p w14:paraId="2A7F7D75" w14:textId="77777777" w:rsidR="00647783" w:rsidRDefault="00C62DEC">
      <w:pPr>
        <w:pStyle w:val="Ttulo1"/>
        <w:tabs>
          <w:tab w:val="center" w:pos="4913"/>
        </w:tabs>
      </w:pPr>
      <w:r>
        <w:rPr>
          <w:rFonts w:ascii="Calibri" w:eastAsia="Calibri" w:hAnsi="Calibri" w:cs="Calibri"/>
          <w:b w:val="0"/>
          <w:color w:val="000000"/>
          <w:sz w:val="22"/>
        </w:rPr>
        <w:t xml:space="preserve"> </w:t>
      </w:r>
      <w:r>
        <w:rPr>
          <w:rFonts w:ascii="Calibri" w:eastAsia="Calibri" w:hAnsi="Calibri" w:cs="Calibri"/>
          <w:b w:val="0"/>
          <w:color w:val="000000"/>
          <w:sz w:val="22"/>
        </w:rPr>
        <w:tab/>
      </w:r>
      <w:r>
        <w:t xml:space="preserve">1. INTRODUCCIÓN </w:t>
      </w:r>
    </w:p>
    <w:p w14:paraId="77FCB95B" w14:textId="77777777" w:rsidR="00647783" w:rsidRDefault="00C62DEC">
      <w:pPr>
        <w:pBdr>
          <w:left w:val="single" w:sz="8" w:space="0" w:color="41719C"/>
          <w:bottom w:val="single" w:sz="8" w:space="0" w:color="41719C"/>
          <w:right w:val="single" w:sz="8" w:space="0" w:color="41719C"/>
        </w:pBdr>
        <w:shd w:val="clear" w:color="auto" w:fill="002060"/>
        <w:spacing w:after="160" w:line="259" w:lineRule="auto"/>
        <w:ind w:left="235" w:right="0" w:firstLine="0"/>
        <w:jc w:val="left"/>
      </w:pPr>
      <w:r>
        <w:rPr>
          <w:rFonts w:ascii="Calibri" w:eastAsia="Calibri" w:hAnsi="Calibri" w:cs="Calibri"/>
          <w:sz w:val="22"/>
        </w:rPr>
        <w:t xml:space="preserve"> </w:t>
      </w:r>
    </w:p>
    <w:p w14:paraId="355FDFAE" w14:textId="77777777" w:rsidR="00647783" w:rsidRDefault="00C62DEC">
      <w:pPr>
        <w:spacing w:after="208" w:line="259" w:lineRule="auto"/>
        <w:ind w:left="235" w:right="0" w:firstLine="0"/>
        <w:jc w:val="left"/>
      </w:pPr>
      <w:r>
        <w:rPr>
          <w:rFonts w:ascii="Calibri" w:eastAsia="Calibri" w:hAnsi="Calibri" w:cs="Calibri"/>
          <w:sz w:val="22"/>
        </w:rPr>
        <w:t xml:space="preserve"> </w:t>
      </w:r>
    </w:p>
    <w:p w14:paraId="3A14E75C" w14:textId="77777777" w:rsidR="00647783" w:rsidRDefault="0057348C">
      <w:pPr>
        <w:spacing w:after="130" w:line="235" w:lineRule="auto"/>
        <w:ind w:left="235" w:right="142" w:firstLine="0"/>
      </w:pPr>
      <w:r>
        <w:rPr>
          <w:b/>
          <w:sz w:val="28"/>
        </w:rPr>
        <w:t>Informativa general</w:t>
      </w:r>
      <w:r w:rsidR="00C62DEC">
        <w:rPr>
          <w:b/>
          <w:sz w:val="28"/>
        </w:rPr>
        <w:t xml:space="preserve"> del Departamento de Acceso a la Información Pública del Ministerio de Energía y Minas (DAIP-MEM)</w:t>
      </w:r>
      <w:r w:rsidR="00C62DEC">
        <w:rPr>
          <w:b/>
          <w:sz w:val="32"/>
        </w:rPr>
        <w:t xml:space="preserve"> </w:t>
      </w:r>
      <w:r w:rsidR="00C62DEC">
        <w:rPr>
          <w:sz w:val="28"/>
        </w:rPr>
        <w:t xml:space="preserve"> </w:t>
      </w:r>
    </w:p>
    <w:p w14:paraId="4EFC8365" w14:textId="77777777" w:rsidR="00647783" w:rsidRDefault="00C62DEC">
      <w:pPr>
        <w:ind w:left="230" w:right="127"/>
      </w:pPr>
      <w:r>
        <w:t xml:space="preserve">El Departamento de Acceso a la Información Pública del Ministerio de Energía y Minas de la República Dominicana (DAIP-MEMRD), es la instancia creada en cumplimiento de la Ley General de Acceso a la Información Pública No. 200-04 y del Decreto No. 130-05 que aprueba su reglamento, con el objetivo de garantizar el ejercicio del derecho de libre acceso a la información pública.  </w:t>
      </w:r>
    </w:p>
    <w:p w14:paraId="4849A4C4" w14:textId="77777777" w:rsidR="00647783" w:rsidRDefault="00C62DEC">
      <w:pPr>
        <w:spacing w:after="16" w:line="259" w:lineRule="auto"/>
        <w:ind w:left="235" w:right="0" w:firstLine="0"/>
        <w:jc w:val="left"/>
      </w:pPr>
      <w:r>
        <w:t xml:space="preserve"> </w:t>
      </w:r>
    </w:p>
    <w:p w14:paraId="4C42BC55" w14:textId="59C3133C" w:rsidR="00647783" w:rsidRDefault="00C62DEC">
      <w:pPr>
        <w:ind w:left="230" w:right="127"/>
      </w:pPr>
      <w:r>
        <w:t xml:space="preserve">En ese sentido, la DAIP-MEMRD garantiza el ejercicio constitucional del </w:t>
      </w:r>
      <w:r w:rsidR="00B95E4B">
        <w:t>D</w:t>
      </w:r>
      <w:r>
        <w:t xml:space="preserve">erecho a la </w:t>
      </w:r>
      <w:r w:rsidR="00B95E4B">
        <w:t>I</w:t>
      </w:r>
      <w:r>
        <w:t>nformación de sus usuarios</w:t>
      </w:r>
      <w:r w:rsidR="00B95E4B">
        <w:t xml:space="preserve"> y usuarias</w:t>
      </w:r>
      <w:r>
        <w:t xml:space="preserve">, suministrando a través del Sub-portal de Transparencia de la página web de este Ministerio, las informaciones de oficio, así como atendiendo las solicitudes de acceso a la información que los mismos realizan de manera expresa. Esta unidad también, en cumplimiento a la norma, forma parte de diversos comités en el marco transversal de sus funciones, como el Comité de Compras y Contrataciones, la Comisión de Ética Pública y el Comité de Calidad. Del mismo modo, </w:t>
      </w:r>
      <w:r w:rsidR="00B95E4B">
        <w:t xml:space="preserve">debe </w:t>
      </w:r>
      <w:r>
        <w:t>en coordinación con del Departamento de Calidad en la Gestión de la Dirección de Planificación y Desarrollo del Ministerio, recib</w:t>
      </w:r>
      <w:r w:rsidR="00DE674C">
        <w:t>ir</w:t>
      </w:r>
      <w:r>
        <w:t xml:space="preserve"> y tramita</w:t>
      </w:r>
      <w:r w:rsidR="00DE674C">
        <w:t>r</w:t>
      </w:r>
      <w:r>
        <w:t xml:space="preserve"> las solicitudes, quejas y reclamaciones enviadas vía el correo oficial </w:t>
      </w:r>
      <w:r>
        <w:rPr>
          <w:color w:val="0563C1"/>
          <w:u w:val="single" w:color="0563C1"/>
        </w:rPr>
        <w:t>info@mem.gob.do</w:t>
      </w:r>
      <w:r>
        <w:t xml:space="preserve">  </w:t>
      </w:r>
      <w:r w:rsidR="001C6B4E">
        <w:t xml:space="preserve"> </w:t>
      </w:r>
      <w:r>
        <w:t xml:space="preserve">mediante el portal 311 – de Quejas, Denuncias, Reclamaciones y Sugerencias. </w:t>
      </w:r>
    </w:p>
    <w:p w14:paraId="373FED82" w14:textId="77777777" w:rsidR="00647783" w:rsidRDefault="00C62DEC">
      <w:pPr>
        <w:spacing w:after="16" w:line="259" w:lineRule="auto"/>
        <w:ind w:left="235" w:right="0" w:firstLine="0"/>
        <w:jc w:val="left"/>
      </w:pPr>
      <w:r>
        <w:t xml:space="preserve"> </w:t>
      </w:r>
    </w:p>
    <w:p w14:paraId="2A876BE5" w14:textId="24C44D6F" w:rsidR="00647783" w:rsidRDefault="00C62DEC">
      <w:pPr>
        <w:ind w:left="230" w:right="127"/>
      </w:pPr>
      <w:r>
        <w:t xml:space="preserve">Además de las funciones establecidas por la Ley que rige la materia, como una segunda dimensión de funciones, la DAIP-MEM articula y coordina todo lo relativo al componente Transparencia </w:t>
      </w:r>
      <w:r w:rsidR="007255C2">
        <w:t>Institucional.</w:t>
      </w:r>
      <w:r>
        <w:t xml:space="preserve">  </w:t>
      </w:r>
    </w:p>
    <w:p w14:paraId="2842F79A" w14:textId="77777777" w:rsidR="00647783" w:rsidRDefault="00C62DEC">
      <w:pPr>
        <w:spacing w:after="16" w:line="259" w:lineRule="auto"/>
        <w:ind w:left="235" w:right="0" w:firstLine="0"/>
        <w:jc w:val="left"/>
      </w:pPr>
      <w:r>
        <w:t xml:space="preserve"> </w:t>
      </w:r>
    </w:p>
    <w:p w14:paraId="2C218665" w14:textId="77777777" w:rsidR="00647783" w:rsidRDefault="00C62DEC">
      <w:pPr>
        <w:pStyle w:val="Ttulo2"/>
        <w:spacing w:after="177"/>
        <w:ind w:left="235" w:firstLine="0"/>
      </w:pPr>
      <w:r>
        <w:rPr>
          <w:sz w:val="24"/>
        </w:rPr>
        <w:t xml:space="preserve">ATENCIÓN CIUDADANA </w:t>
      </w:r>
    </w:p>
    <w:p w14:paraId="1D2D940E" w14:textId="2D513BF2" w:rsidR="00647783" w:rsidRDefault="00C62DEC">
      <w:pPr>
        <w:spacing w:after="168"/>
        <w:ind w:left="230" w:right="127"/>
      </w:pPr>
      <w:r>
        <w:t>La DAIP-MEMRD</w:t>
      </w:r>
      <w:r w:rsidR="00DE674C">
        <w:t xml:space="preserve"> </w:t>
      </w:r>
      <w:r>
        <w:t xml:space="preserve">ofrece atención ciudadana </w:t>
      </w:r>
      <w:r w:rsidR="00DE674C">
        <w:t>a todo aquel que</w:t>
      </w:r>
      <w:r>
        <w:t xml:space="preserve"> consulta o solicita el formulario de Acceso a la Información Pública</w:t>
      </w:r>
      <w:r w:rsidR="00DE674C">
        <w:t>, en ese sentido,</w:t>
      </w:r>
      <w:r>
        <w:t xml:space="preserve"> </w:t>
      </w:r>
      <w:r w:rsidR="00D83690">
        <w:t>explicándole la forma en que deben</w:t>
      </w:r>
      <w:r>
        <w:t xml:space="preserve"> completar </w:t>
      </w:r>
      <w:r w:rsidR="00D83690">
        <w:t>las informaciones requeridas en los campos.</w:t>
      </w:r>
      <w:r>
        <w:t xml:space="preserve"> Éstas se realizan de manera personalizada a través del portal único de Solicitud de Acceso a la Información Pública (SAIP). </w:t>
      </w:r>
    </w:p>
    <w:p w14:paraId="78959BDF" w14:textId="224E53B4" w:rsidR="00647783" w:rsidRDefault="00D83690">
      <w:pPr>
        <w:spacing w:after="171"/>
        <w:ind w:left="230" w:right="127"/>
      </w:pPr>
      <w:r>
        <w:t>Las solicitudes de acceso a la información deben ser planteada de forma escrita, conforme a los requisitos establecidos en el Art. 7</w:t>
      </w:r>
      <w:r w:rsidR="0050262C">
        <w:t xml:space="preserve"> de la ley 200/04.</w:t>
      </w:r>
      <w:r>
        <w:t xml:space="preserve"> C</w:t>
      </w:r>
      <w:r w:rsidR="00C62DEC">
        <w:t>uando se trata de información previamente disponible al público, se le</w:t>
      </w:r>
      <w:r>
        <w:t>s</w:t>
      </w:r>
      <w:r w:rsidR="00C62DEC">
        <w:t xml:space="preserve"> </w:t>
      </w:r>
      <w:r>
        <w:t xml:space="preserve">indican, o detallan </w:t>
      </w:r>
      <w:r w:rsidR="00C62DEC">
        <w:t>la</w:t>
      </w:r>
      <w:r>
        <w:t>s</w:t>
      </w:r>
      <w:r w:rsidR="00C62DEC">
        <w:t xml:space="preserve"> fuente</w:t>
      </w:r>
      <w:r>
        <w:t>s</w:t>
      </w:r>
      <w:r w:rsidR="00C62DEC">
        <w:t xml:space="preserve">, el lugar y la forma en que puede tener acceso a </w:t>
      </w:r>
      <w:r>
        <w:t>la misma</w:t>
      </w:r>
      <w:r w:rsidR="00C62DEC">
        <w:t xml:space="preserve">, </w:t>
      </w:r>
      <w:r>
        <w:t xml:space="preserve">y en caso de que el solicitante no sepa escribir la DAIP deberá llenar por </w:t>
      </w:r>
      <w:r w:rsidR="0050262C">
        <w:t>este dicho formulario</w:t>
      </w:r>
      <w:r>
        <w:t xml:space="preserve">, </w:t>
      </w:r>
      <w:r w:rsidR="00C62DEC">
        <w:t xml:space="preserve">en virtud del artículo 13 de la Ley General de Libre Acceso a la Información Pública 200-04. </w:t>
      </w:r>
    </w:p>
    <w:p w14:paraId="1E89C275" w14:textId="77777777" w:rsidR="00647783" w:rsidRDefault="00C62DEC">
      <w:pPr>
        <w:spacing w:after="33" w:line="259" w:lineRule="auto"/>
        <w:ind w:left="235" w:right="0" w:firstLine="0"/>
        <w:jc w:val="left"/>
      </w:pPr>
      <w:r>
        <w:rPr>
          <w:rFonts w:ascii="Arial" w:eastAsia="Arial" w:hAnsi="Arial" w:cs="Arial"/>
        </w:rPr>
        <w:lastRenderedPageBreak/>
        <w:t xml:space="preserve">   </w:t>
      </w:r>
    </w:p>
    <w:p w14:paraId="25F5D381" w14:textId="77777777" w:rsidR="00647783" w:rsidRDefault="00C62DEC">
      <w:pPr>
        <w:spacing w:after="0" w:line="259" w:lineRule="auto"/>
        <w:ind w:left="235" w:right="0" w:firstLine="0"/>
        <w:jc w:val="left"/>
      </w:pPr>
      <w:r>
        <w:rPr>
          <w:sz w:val="28"/>
        </w:rPr>
        <w:t xml:space="preserve"> </w:t>
      </w:r>
    </w:p>
    <w:p w14:paraId="62BFBCE6" w14:textId="77777777" w:rsidR="00647783" w:rsidRDefault="00C62DEC">
      <w:pPr>
        <w:spacing w:after="0" w:line="259" w:lineRule="auto"/>
        <w:ind w:left="235" w:right="0" w:firstLine="0"/>
        <w:jc w:val="left"/>
      </w:pPr>
      <w:r>
        <w:rPr>
          <w:sz w:val="28"/>
        </w:rPr>
        <w:t xml:space="preserve"> </w:t>
      </w:r>
    </w:p>
    <w:p w14:paraId="70BEB6DE" w14:textId="77777777" w:rsidR="00647783" w:rsidRDefault="00C62DEC">
      <w:pPr>
        <w:pBdr>
          <w:left w:val="single" w:sz="8" w:space="0" w:color="41719C"/>
          <w:bottom w:val="single" w:sz="8" w:space="0" w:color="41719C"/>
          <w:right w:val="single" w:sz="8" w:space="0" w:color="41719C"/>
        </w:pBdr>
        <w:shd w:val="clear" w:color="auto" w:fill="002060"/>
        <w:spacing w:after="0" w:line="259" w:lineRule="auto"/>
        <w:ind w:left="235" w:right="0" w:firstLine="0"/>
        <w:jc w:val="left"/>
      </w:pPr>
      <w:r>
        <w:rPr>
          <w:rFonts w:ascii="Calibri" w:eastAsia="Calibri" w:hAnsi="Calibri" w:cs="Calibri"/>
          <w:sz w:val="22"/>
        </w:rPr>
        <w:t xml:space="preserve"> </w:t>
      </w:r>
    </w:p>
    <w:p w14:paraId="5F7A5164" w14:textId="77777777" w:rsidR="00647783" w:rsidRDefault="00C62DEC">
      <w:pPr>
        <w:pStyle w:val="Ttulo1"/>
        <w:jc w:val="center"/>
      </w:pPr>
      <w:r>
        <w:t xml:space="preserve">2. EJECUTORIAS </w:t>
      </w:r>
    </w:p>
    <w:p w14:paraId="72915526" w14:textId="77777777" w:rsidR="00647783" w:rsidRDefault="00C62DEC">
      <w:pPr>
        <w:pBdr>
          <w:left w:val="single" w:sz="8" w:space="0" w:color="41719C"/>
          <w:bottom w:val="single" w:sz="8" w:space="0" w:color="41719C"/>
          <w:right w:val="single" w:sz="8" w:space="0" w:color="41719C"/>
        </w:pBdr>
        <w:shd w:val="clear" w:color="auto" w:fill="002060"/>
        <w:spacing w:after="0" w:line="259" w:lineRule="auto"/>
        <w:ind w:left="235" w:right="0" w:firstLine="0"/>
        <w:jc w:val="left"/>
      </w:pPr>
      <w:r>
        <w:rPr>
          <w:b/>
          <w:sz w:val="28"/>
        </w:rPr>
        <w:t xml:space="preserve"> </w:t>
      </w:r>
    </w:p>
    <w:p w14:paraId="4C7C7B41" w14:textId="77777777" w:rsidR="00647783" w:rsidRDefault="00C62DEC">
      <w:pPr>
        <w:pBdr>
          <w:left w:val="single" w:sz="8" w:space="0" w:color="41719C"/>
          <w:bottom w:val="single" w:sz="8" w:space="0" w:color="41719C"/>
          <w:right w:val="single" w:sz="8" w:space="0" w:color="41719C"/>
        </w:pBdr>
        <w:shd w:val="clear" w:color="auto" w:fill="002060"/>
        <w:spacing w:after="237" w:line="259" w:lineRule="auto"/>
        <w:ind w:left="235" w:right="0" w:firstLine="0"/>
        <w:jc w:val="left"/>
      </w:pPr>
      <w:r>
        <w:rPr>
          <w:rFonts w:ascii="Calibri" w:eastAsia="Calibri" w:hAnsi="Calibri" w:cs="Calibri"/>
          <w:sz w:val="26"/>
        </w:rPr>
        <w:t xml:space="preserve"> </w:t>
      </w:r>
    </w:p>
    <w:p w14:paraId="5E914E8B" w14:textId="77777777" w:rsidR="00647783" w:rsidRDefault="00C62DEC">
      <w:pPr>
        <w:spacing w:after="0" w:line="259" w:lineRule="auto"/>
        <w:ind w:left="235" w:right="0" w:firstLine="0"/>
        <w:jc w:val="left"/>
      </w:pPr>
      <w:r>
        <w:rPr>
          <w:b/>
          <w:sz w:val="32"/>
        </w:rPr>
        <w:t xml:space="preserve"> </w:t>
      </w:r>
    </w:p>
    <w:p w14:paraId="077F13D9" w14:textId="77777777" w:rsidR="00647783" w:rsidRDefault="00C62DEC">
      <w:pPr>
        <w:pStyle w:val="Ttulo2"/>
        <w:spacing w:after="0"/>
        <w:ind w:left="245"/>
      </w:pPr>
      <w:r>
        <w:t xml:space="preserve">Resumen General </w:t>
      </w:r>
    </w:p>
    <w:p w14:paraId="31292E25" w14:textId="77777777" w:rsidR="00647783" w:rsidRDefault="00C62DEC">
      <w:pPr>
        <w:spacing w:after="0" w:line="259" w:lineRule="auto"/>
        <w:ind w:left="235" w:right="0" w:firstLine="0"/>
        <w:jc w:val="left"/>
      </w:pPr>
      <w:r>
        <w:rPr>
          <w:b/>
          <w:sz w:val="32"/>
        </w:rPr>
        <w:t xml:space="preserve"> </w:t>
      </w:r>
    </w:p>
    <w:tbl>
      <w:tblPr>
        <w:tblStyle w:val="TableGrid"/>
        <w:tblW w:w="8931" w:type="dxa"/>
        <w:tblInd w:w="450" w:type="dxa"/>
        <w:tblCellMar>
          <w:top w:w="55" w:type="dxa"/>
          <w:left w:w="59" w:type="dxa"/>
          <w:right w:w="11" w:type="dxa"/>
        </w:tblCellMar>
        <w:tblLook w:val="04A0" w:firstRow="1" w:lastRow="0" w:firstColumn="1" w:lastColumn="0" w:noHBand="0" w:noVBand="1"/>
      </w:tblPr>
      <w:tblGrid>
        <w:gridCol w:w="7090"/>
        <w:gridCol w:w="1841"/>
      </w:tblGrid>
      <w:tr w:rsidR="00647783" w14:paraId="7B93984A" w14:textId="77777777">
        <w:trPr>
          <w:trHeight w:val="679"/>
        </w:trPr>
        <w:tc>
          <w:tcPr>
            <w:tcW w:w="7090" w:type="dxa"/>
            <w:tcBorders>
              <w:top w:val="single" w:sz="4" w:space="0" w:color="00000A"/>
              <w:left w:val="single" w:sz="4" w:space="0" w:color="00000A"/>
              <w:bottom w:val="single" w:sz="4" w:space="0" w:color="00000A"/>
              <w:right w:val="single" w:sz="4" w:space="0" w:color="00000A"/>
            </w:tcBorders>
            <w:shd w:val="clear" w:color="auto" w:fill="0070C0"/>
          </w:tcPr>
          <w:p w14:paraId="13DC11C4" w14:textId="2BC5BCD7" w:rsidR="00647783" w:rsidRDefault="00C62DEC">
            <w:pPr>
              <w:spacing w:after="0" w:line="259" w:lineRule="auto"/>
              <w:ind w:left="0" w:right="0" w:firstLine="0"/>
            </w:pPr>
            <w:r>
              <w:rPr>
                <w:rFonts w:ascii="Arial" w:eastAsia="Arial" w:hAnsi="Arial" w:cs="Arial"/>
                <w:b/>
                <w:color w:val="FFFFFF"/>
                <w:sz w:val="22"/>
              </w:rPr>
              <w:t xml:space="preserve">I. </w:t>
            </w:r>
            <w:r>
              <w:rPr>
                <w:b/>
                <w:color w:val="FFFFFF"/>
                <w:sz w:val="22"/>
              </w:rPr>
              <w:t>SOLICITUDES DE ACCESO A LA INFORMACIÓN PÚBLICA RECIBIDAS POR LA DAI</w:t>
            </w:r>
            <w:r w:rsidR="001C6B4E">
              <w:rPr>
                <w:b/>
                <w:color w:val="FFFFFF"/>
                <w:sz w:val="22"/>
              </w:rPr>
              <w:t>P</w:t>
            </w:r>
            <w:r>
              <w:rPr>
                <w:b/>
                <w:color w:val="FFFFFF"/>
                <w:sz w:val="22"/>
              </w:rPr>
              <w:t>-MEM</w:t>
            </w:r>
            <w:r>
              <w:rPr>
                <w:b/>
                <w:sz w:val="22"/>
              </w:rPr>
              <w:t xml:space="preserve"> </w:t>
            </w:r>
          </w:p>
        </w:tc>
        <w:tc>
          <w:tcPr>
            <w:tcW w:w="1841" w:type="dxa"/>
            <w:tcBorders>
              <w:top w:val="single" w:sz="4" w:space="0" w:color="00000A"/>
              <w:left w:val="single" w:sz="4" w:space="0" w:color="00000A"/>
              <w:bottom w:val="single" w:sz="4" w:space="0" w:color="00000A"/>
              <w:right w:val="single" w:sz="4" w:space="0" w:color="00000A"/>
            </w:tcBorders>
            <w:shd w:val="clear" w:color="auto" w:fill="0070C0"/>
          </w:tcPr>
          <w:p w14:paraId="7CA25B40" w14:textId="77777777" w:rsidR="00647783" w:rsidRDefault="00C62DEC">
            <w:pPr>
              <w:spacing w:after="0" w:line="259" w:lineRule="auto"/>
              <w:ind w:left="215" w:right="0" w:firstLine="0"/>
              <w:jc w:val="left"/>
            </w:pPr>
            <w:r>
              <w:rPr>
                <w:b/>
                <w:color w:val="FFFFFF"/>
                <w:sz w:val="22"/>
              </w:rPr>
              <w:t>CANTIDAD</w:t>
            </w:r>
            <w:r>
              <w:rPr>
                <w:b/>
                <w:sz w:val="22"/>
              </w:rPr>
              <w:t xml:space="preserve"> </w:t>
            </w:r>
          </w:p>
        </w:tc>
      </w:tr>
      <w:tr w:rsidR="00647783" w14:paraId="28EE9932" w14:textId="77777777">
        <w:trPr>
          <w:trHeight w:val="472"/>
        </w:trPr>
        <w:tc>
          <w:tcPr>
            <w:tcW w:w="7090" w:type="dxa"/>
            <w:tcBorders>
              <w:top w:val="single" w:sz="4" w:space="0" w:color="00000A"/>
              <w:left w:val="single" w:sz="4" w:space="0" w:color="00000A"/>
              <w:bottom w:val="single" w:sz="4" w:space="0" w:color="00000A"/>
              <w:right w:val="single" w:sz="4" w:space="0" w:color="00000A"/>
            </w:tcBorders>
          </w:tcPr>
          <w:p w14:paraId="68463A67" w14:textId="77777777" w:rsidR="00647783" w:rsidRDefault="00C62DEC">
            <w:pPr>
              <w:spacing w:after="0" w:line="259" w:lineRule="auto"/>
              <w:ind w:left="0" w:right="0" w:firstLine="0"/>
              <w:jc w:val="left"/>
            </w:pPr>
            <w:r>
              <w:t xml:space="preserve">Recibidas </w:t>
            </w:r>
          </w:p>
        </w:tc>
        <w:tc>
          <w:tcPr>
            <w:tcW w:w="1841" w:type="dxa"/>
            <w:tcBorders>
              <w:top w:val="single" w:sz="4" w:space="0" w:color="00000A"/>
              <w:left w:val="single" w:sz="4" w:space="0" w:color="00000A"/>
              <w:bottom w:val="single" w:sz="4" w:space="0" w:color="00000A"/>
              <w:right w:val="single" w:sz="4" w:space="0" w:color="00000A"/>
            </w:tcBorders>
          </w:tcPr>
          <w:p w14:paraId="693B746E" w14:textId="4998C1C7" w:rsidR="00647783" w:rsidRDefault="00DD75F8">
            <w:pPr>
              <w:spacing w:after="0" w:line="259" w:lineRule="auto"/>
              <w:ind w:left="0" w:right="56" w:firstLine="0"/>
              <w:jc w:val="center"/>
            </w:pPr>
            <w:r>
              <w:t>27</w:t>
            </w:r>
          </w:p>
        </w:tc>
      </w:tr>
      <w:tr w:rsidR="00647783" w14:paraId="57DC0990" w14:textId="77777777">
        <w:trPr>
          <w:trHeight w:val="470"/>
        </w:trPr>
        <w:tc>
          <w:tcPr>
            <w:tcW w:w="7090" w:type="dxa"/>
            <w:tcBorders>
              <w:top w:val="single" w:sz="4" w:space="0" w:color="00000A"/>
              <w:left w:val="single" w:sz="4" w:space="0" w:color="00000A"/>
              <w:bottom w:val="single" w:sz="4" w:space="0" w:color="00000A"/>
              <w:right w:val="single" w:sz="4" w:space="0" w:color="00000A"/>
            </w:tcBorders>
          </w:tcPr>
          <w:p w14:paraId="6477E8F4" w14:textId="77777777" w:rsidR="00647783" w:rsidRDefault="00C62DEC">
            <w:pPr>
              <w:spacing w:after="0" w:line="259" w:lineRule="auto"/>
              <w:ind w:left="0" w:right="0" w:firstLine="0"/>
              <w:jc w:val="left"/>
            </w:pPr>
            <w:r>
              <w:t xml:space="preserve">Respondidas dentro del plazo establecido </w:t>
            </w:r>
          </w:p>
        </w:tc>
        <w:tc>
          <w:tcPr>
            <w:tcW w:w="1841" w:type="dxa"/>
            <w:tcBorders>
              <w:top w:val="single" w:sz="4" w:space="0" w:color="00000A"/>
              <w:left w:val="single" w:sz="4" w:space="0" w:color="00000A"/>
              <w:bottom w:val="single" w:sz="4" w:space="0" w:color="00000A"/>
              <w:right w:val="single" w:sz="4" w:space="0" w:color="00000A"/>
            </w:tcBorders>
          </w:tcPr>
          <w:p w14:paraId="6730D804" w14:textId="68A731F6" w:rsidR="00647783" w:rsidRDefault="00DD75F8">
            <w:pPr>
              <w:spacing w:after="0" w:line="259" w:lineRule="auto"/>
              <w:ind w:left="0" w:right="56" w:firstLine="0"/>
              <w:jc w:val="center"/>
            </w:pPr>
            <w:r>
              <w:t>14</w:t>
            </w:r>
          </w:p>
        </w:tc>
      </w:tr>
      <w:tr w:rsidR="00647783" w14:paraId="048AFDFD" w14:textId="77777777">
        <w:trPr>
          <w:trHeight w:val="471"/>
        </w:trPr>
        <w:tc>
          <w:tcPr>
            <w:tcW w:w="7090" w:type="dxa"/>
            <w:tcBorders>
              <w:top w:val="single" w:sz="4" w:space="0" w:color="00000A"/>
              <w:left w:val="single" w:sz="4" w:space="0" w:color="00000A"/>
              <w:bottom w:val="single" w:sz="4" w:space="0" w:color="00000A"/>
              <w:right w:val="single" w:sz="4" w:space="0" w:color="00000A"/>
            </w:tcBorders>
          </w:tcPr>
          <w:p w14:paraId="2F67B9AC" w14:textId="77777777" w:rsidR="00647783" w:rsidRDefault="00C62DEC">
            <w:pPr>
              <w:spacing w:after="0" w:line="259" w:lineRule="auto"/>
              <w:ind w:left="0" w:right="0" w:firstLine="0"/>
              <w:jc w:val="left"/>
            </w:pPr>
            <w:r>
              <w:t xml:space="preserve">Rechazadas </w:t>
            </w:r>
          </w:p>
        </w:tc>
        <w:tc>
          <w:tcPr>
            <w:tcW w:w="1841" w:type="dxa"/>
            <w:tcBorders>
              <w:top w:val="single" w:sz="4" w:space="0" w:color="00000A"/>
              <w:left w:val="single" w:sz="4" w:space="0" w:color="00000A"/>
              <w:bottom w:val="single" w:sz="4" w:space="0" w:color="00000A"/>
              <w:right w:val="single" w:sz="4" w:space="0" w:color="00000A"/>
            </w:tcBorders>
          </w:tcPr>
          <w:p w14:paraId="394AC597" w14:textId="0778DF17" w:rsidR="00647783" w:rsidRDefault="00DD75F8">
            <w:pPr>
              <w:spacing w:after="0" w:line="259" w:lineRule="auto"/>
              <w:ind w:left="0" w:right="56" w:firstLine="0"/>
              <w:jc w:val="center"/>
            </w:pPr>
            <w:r>
              <w:t>1</w:t>
            </w:r>
          </w:p>
        </w:tc>
      </w:tr>
      <w:tr w:rsidR="00647783" w14:paraId="2E3030F9" w14:textId="77777777">
        <w:trPr>
          <w:trHeight w:val="470"/>
        </w:trPr>
        <w:tc>
          <w:tcPr>
            <w:tcW w:w="7090" w:type="dxa"/>
            <w:tcBorders>
              <w:top w:val="single" w:sz="4" w:space="0" w:color="00000A"/>
              <w:left w:val="single" w:sz="4" w:space="0" w:color="00000A"/>
              <w:bottom w:val="single" w:sz="4" w:space="0" w:color="00000A"/>
              <w:right w:val="single" w:sz="4" w:space="0" w:color="00000A"/>
            </w:tcBorders>
          </w:tcPr>
          <w:p w14:paraId="633E7500" w14:textId="77777777" w:rsidR="00647783" w:rsidRDefault="00C62DEC">
            <w:pPr>
              <w:spacing w:after="0" w:line="259" w:lineRule="auto"/>
              <w:ind w:left="0" w:right="0" w:firstLine="0"/>
              <w:jc w:val="left"/>
            </w:pPr>
            <w:r>
              <w:t xml:space="preserve">Uso de Prórroga Excepcional </w:t>
            </w:r>
          </w:p>
        </w:tc>
        <w:tc>
          <w:tcPr>
            <w:tcW w:w="1841" w:type="dxa"/>
            <w:tcBorders>
              <w:top w:val="single" w:sz="4" w:space="0" w:color="00000A"/>
              <w:left w:val="single" w:sz="4" w:space="0" w:color="00000A"/>
              <w:bottom w:val="single" w:sz="4" w:space="0" w:color="00000A"/>
              <w:right w:val="single" w:sz="4" w:space="0" w:color="00000A"/>
            </w:tcBorders>
          </w:tcPr>
          <w:p w14:paraId="6E1B73A3" w14:textId="77777777" w:rsidR="00647783" w:rsidRDefault="00C62DEC">
            <w:pPr>
              <w:spacing w:after="0" w:line="259" w:lineRule="auto"/>
              <w:ind w:left="0" w:right="56" w:firstLine="0"/>
              <w:jc w:val="center"/>
            </w:pPr>
            <w:r>
              <w:t xml:space="preserve">0 </w:t>
            </w:r>
          </w:p>
        </w:tc>
      </w:tr>
      <w:tr w:rsidR="00647783" w14:paraId="74D2DA40" w14:textId="77777777">
        <w:trPr>
          <w:trHeight w:val="470"/>
        </w:trPr>
        <w:tc>
          <w:tcPr>
            <w:tcW w:w="7090" w:type="dxa"/>
            <w:tcBorders>
              <w:top w:val="single" w:sz="4" w:space="0" w:color="00000A"/>
              <w:left w:val="single" w:sz="4" w:space="0" w:color="00000A"/>
              <w:bottom w:val="single" w:sz="4" w:space="0" w:color="00000A"/>
              <w:right w:val="single" w:sz="4" w:space="0" w:color="00000A"/>
            </w:tcBorders>
          </w:tcPr>
          <w:p w14:paraId="09D38492" w14:textId="77777777" w:rsidR="00647783" w:rsidRDefault="00C62DEC">
            <w:pPr>
              <w:spacing w:after="0" w:line="259" w:lineRule="auto"/>
              <w:ind w:left="0" w:right="0" w:firstLine="0"/>
              <w:jc w:val="left"/>
            </w:pPr>
            <w:r>
              <w:t xml:space="preserve">Remitidas a otra institución (Art. 16 del Decreto No. 130-05) </w:t>
            </w:r>
          </w:p>
        </w:tc>
        <w:tc>
          <w:tcPr>
            <w:tcW w:w="1841" w:type="dxa"/>
            <w:tcBorders>
              <w:top w:val="single" w:sz="4" w:space="0" w:color="00000A"/>
              <w:left w:val="single" w:sz="4" w:space="0" w:color="00000A"/>
              <w:bottom w:val="single" w:sz="4" w:space="0" w:color="00000A"/>
              <w:right w:val="single" w:sz="4" w:space="0" w:color="00000A"/>
            </w:tcBorders>
          </w:tcPr>
          <w:p w14:paraId="12918CCA" w14:textId="6B1711D3" w:rsidR="00647783" w:rsidRDefault="00DD75F8">
            <w:pPr>
              <w:spacing w:after="0" w:line="259" w:lineRule="auto"/>
              <w:ind w:left="0" w:right="56" w:firstLine="0"/>
              <w:jc w:val="center"/>
            </w:pPr>
            <w:r>
              <w:t>11</w:t>
            </w:r>
            <w:r w:rsidR="00C62DEC">
              <w:t xml:space="preserve"> </w:t>
            </w:r>
          </w:p>
        </w:tc>
      </w:tr>
      <w:tr w:rsidR="00647783" w14:paraId="0367923E" w14:textId="77777777">
        <w:trPr>
          <w:trHeight w:val="472"/>
        </w:trPr>
        <w:tc>
          <w:tcPr>
            <w:tcW w:w="7090" w:type="dxa"/>
            <w:tcBorders>
              <w:top w:val="single" w:sz="4" w:space="0" w:color="00000A"/>
              <w:left w:val="single" w:sz="4" w:space="0" w:color="00000A"/>
              <w:bottom w:val="single" w:sz="4" w:space="0" w:color="00000A"/>
              <w:right w:val="single" w:sz="4" w:space="0" w:color="00000A"/>
            </w:tcBorders>
          </w:tcPr>
          <w:p w14:paraId="580BC448" w14:textId="77777777" w:rsidR="00647783" w:rsidRDefault="00C62DEC">
            <w:pPr>
              <w:spacing w:after="0" w:line="259" w:lineRule="auto"/>
              <w:ind w:left="0" w:right="0" w:firstLine="0"/>
              <w:jc w:val="left"/>
            </w:pPr>
            <w:r>
              <w:t xml:space="preserve">Solicitudes en proceso </w:t>
            </w:r>
          </w:p>
        </w:tc>
        <w:tc>
          <w:tcPr>
            <w:tcW w:w="1841" w:type="dxa"/>
            <w:tcBorders>
              <w:top w:val="single" w:sz="4" w:space="0" w:color="00000A"/>
              <w:left w:val="single" w:sz="4" w:space="0" w:color="00000A"/>
              <w:bottom w:val="single" w:sz="4" w:space="0" w:color="00000A"/>
              <w:right w:val="single" w:sz="4" w:space="0" w:color="00000A"/>
            </w:tcBorders>
          </w:tcPr>
          <w:p w14:paraId="5675E1E2" w14:textId="3321B283" w:rsidR="00647783" w:rsidRDefault="00DD75F8">
            <w:pPr>
              <w:spacing w:after="0" w:line="259" w:lineRule="auto"/>
              <w:ind w:left="0" w:right="56" w:firstLine="0"/>
              <w:jc w:val="center"/>
            </w:pPr>
            <w:r>
              <w:t>1</w:t>
            </w:r>
          </w:p>
        </w:tc>
      </w:tr>
      <w:tr w:rsidR="00647783" w14:paraId="5620AFBA" w14:textId="77777777">
        <w:trPr>
          <w:trHeight w:val="936"/>
        </w:trPr>
        <w:tc>
          <w:tcPr>
            <w:tcW w:w="7090" w:type="dxa"/>
            <w:tcBorders>
              <w:top w:val="single" w:sz="4" w:space="0" w:color="00000A"/>
              <w:left w:val="single" w:sz="4" w:space="0" w:color="00000A"/>
              <w:bottom w:val="single" w:sz="4" w:space="0" w:color="00000A"/>
              <w:right w:val="single" w:sz="4" w:space="0" w:color="00000A"/>
            </w:tcBorders>
            <w:shd w:val="clear" w:color="auto" w:fill="0070C0"/>
          </w:tcPr>
          <w:p w14:paraId="376200A8" w14:textId="77777777" w:rsidR="00647783" w:rsidRDefault="00C62DEC">
            <w:pPr>
              <w:spacing w:after="0" w:line="259" w:lineRule="auto"/>
              <w:ind w:left="0" w:right="0" w:firstLine="0"/>
              <w:jc w:val="left"/>
            </w:pPr>
            <w:r>
              <w:rPr>
                <w:rFonts w:ascii="Arial" w:eastAsia="Arial" w:hAnsi="Arial" w:cs="Arial"/>
                <w:b/>
                <w:color w:val="FFFFFF"/>
                <w:sz w:val="22"/>
              </w:rPr>
              <w:t xml:space="preserve">II. </w:t>
            </w:r>
            <w:r>
              <w:rPr>
                <w:b/>
                <w:color w:val="FFFFFF"/>
                <w:sz w:val="22"/>
              </w:rPr>
              <w:t xml:space="preserve">INSTITUCIÓN COMPETENTE PARA RESPONDER </w:t>
            </w:r>
          </w:p>
          <w:p w14:paraId="45C00659" w14:textId="45F71932" w:rsidR="00647783" w:rsidRDefault="001C6B4E">
            <w:pPr>
              <w:spacing w:after="0" w:line="259" w:lineRule="auto"/>
              <w:ind w:left="0" w:right="0" w:firstLine="0"/>
              <w:jc w:val="left"/>
            </w:pPr>
            <w:r>
              <w:rPr>
                <w:b/>
                <w:color w:val="FFFFFF"/>
                <w:sz w:val="22"/>
              </w:rPr>
              <w:t xml:space="preserve">LAS </w:t>
            </w:r>
            <w:r w:rsidR="00C62DEC">
              <w:rPr>
                <w:b/>
                <w:color w:val="FFFFFF"/>
                <w:sz w:val="22"/>
              </w:rPr>
              <w:t xml:space="preserve">SOLICITUDES </w:t>
            </w:r>
            <w:r>
              <w:rPr>
                <w:b/>
                <w:color w:val="FFFFFF"/>
                <w:sz w:val="22"/>
              </w:rPr>
              <w:t>REALIZADAS AL</w:t>
            </w:r>
            <w:r w:rsidR="00C62DEC">
              <w:rPr>
                <w:b/>
                <w:color w:val="FFFFFF"/>
                <w:sz w:val="22"/>
              </w:rPr>
              <w:t xml:space="preserve"> </w:t>
            </w:r>
            <w:r>
              <w:rPr>
                <w:b/>
                <w:color w:val="FFFFFF"/>
                <w:sz w:val="22"/>
              </w:rPr>
              <w:t xml:space="preserve">DEPARTAMENTO DE </w:t>
            </w:r>
            <w:r w:rsidR="00C62DEC">
              <w:rPr>
                <w:b/>
                <w:color w:val="FFFFFF"/>
                <w:sz w:val="22"/>
              </w:rPr>
              <w:t>ACCESO A LA INFORMACIÓN PÚBLICA</w:t>
            </w:r>
            <w:r>
              <w:rPr>
                <w:b/>
                <w:color w:val="FFFFFF"/>
                <w:sz w:val="22"/>
              </w:rPr>
              <w:t xml:space="preserve"> (DAIP).</w:t>
            </w:r>
            <w:r w:rsidR="00C62DEC">
              <w:rPr>
                <w:b/>
                <w:sz w:val="22"/>
              </w:rPr>
              <w:t xml:space="preserve"> </w:t>
            </w:r>
          </w:p>
        </w:tc>
        <w:tc>
          <w:tcPr>
            <w:tcW w:w="1841" w:type="dxa"/>
            <w:tcBorders>
              <w:top w:val="single" w:sz="4" w:space="0" w:color="00000A"/>
              <w:left w:val="single" w:sz="4" w:space="0" w:color="00000A"/>
              <w:bottom w:val="single" w:sz="4" w:space="0" w:color="00000A"/>
              <w:right w:val="single" w:sz="4" w:space="0" w:color="00000A"/>
            </w:tcBorders>
            <w:shd w:val="clear" w:color="auto" w:fill="0070C0"/>
          </w:tcPr>
          <w:p w14:paraId="72C04B96" w14:textId="77777777" w:rsidR="00647783" w:rsidRDefault="00C62DEC">
            <w:pPr>
              <w:spacing w:after="0" w:line="259" w:lineRule="auto"/>
              <w:ind w:left="215" w:right="0" w:firstLine="0"/>
              <w:jc w:val="left"/>
            </w:pPr>
            <w:r>
              <w:rPr>
                <w:b/>
                <w:color w:val="FFFFFF"/>
                <w:sz w:val="22"/>
              </w:rPr>
              <w:t>CANTIDAD</w:t>
            </w:r>
            <w:r>
              <w:rPr>
                <w:b/>
                <w:sz w:val="22"/>
              </w:rPr>
              <w:t xml:space="preserve"> </w:t>
            </w:r>
          </w:p>
        </w:tc>
      </w:tr>
      <w:tr w:rsidR="00647783" w14:paraId="218114E4" w14:textId="77777777">
        <w:trPr>
          <w:trHeight w:val="469"/>
        </w:trPr>
        <w:tc>
          <w:tcPr>
            <w:tcW w:w="7090" w:type="dxa"/>
            <w:tcBorders>
              <w:top w:val="single" w:sz="4" w:space="0" w:color="00000A"/>
              <w:left w:val="single" w:sz="4" w:space="0" w:color="00000A"/>
              <w:bottom w:val="single" w:sz="4" w:space="0" w:color="00000A"/>
              <w:right w:val="single" w:sz="4" w:space="0" w:color="00000A"/>
            </w:tcBorders>
          </w:tcPr>
          <w:p w14:paraId="3F0264B0" w14:textId="77777777" w:rsidR="00647783" w:rsidRDefault="00C62DEC">
            <w:pPr>
              <w:spacing w:after="0" w:line="259" w:lineRule="auto"/>
              <w:ind w:left="0" w:right="0" w:firstLine="0"/>
              <w:jc w:val="left"/>
            </w:pPr>
            <w:r>
              <w:t xml:space="preserve">Ministerio de Energía y Minas </w:t>
            </w:r>
          </w:p>
        </w:tc>
        <w:tc>
          <w:tcPr>
            <w:tcW w:w="1841" w:type="dxa"/>
            <w:tcBorders>
              <w:top w:val="single" w:sz="4" w:space="0" w:color="00000A"/>
              <w:left w:val="single" w:sz="4" w:space="0" w:color="00000A"/>
              <w:bottom w:val="single" w:sz="4" w:space="0" w:color="00000A"/>
              <w:right w:val="single" w:sz="4" w:space="0" w:color="00000A"/>
            </w:tcBorders>
          </w:tcPr>
          <w:p w14:paraId="59DD7FEA" w14:textId="20491BBB" w:rsidR="00647783" w:rsidRDefault="00DD75F8">
            <w:pPr>
              <w:spacing w:after="0" w:line="259" w:lineRule="auto"/>
              <w:ind w:left="0" w:right="56" w:firstLine="0"/>
              <w:jc w:val="center"/>
            </w:pPr>
            <w:r>
              <w:t>16</w:t>
            </w:r>
          </w:p>
        </w:tc>
      </w:tr>
      <w:tr w:rsidR="00647783" w14:paraId="1C647BFA" w14:textId="77777777">
        <w:trPr>
          <w:trHeight w:val="471"/>
        </w:trPr>
        <w:tc>
          <w:tcPr>
            <w:tcW w:w="7090" w:type="dxa"/>
            <w:tcBorders>
              <w:top w:val="single" w:sz="4" w:space="0" w:color="00000A"/>
              <w:left w:val="single" w:sz="4" w:space="0" w:color="00000A"/>
              <w:bottom w:val="single" w:sz="4" w:space="0" w:color="00000A"/>
              <w:right w:val="single" w:sz="4" w:space="0" w:color="00000A"/>
            </w:tcBorders>
          </w:tcPr>
          <w:p w14:paraId="700B4358" w14:textId="77777777" w:rsidR="00647783" w:rsidRDefault="00C62DEC">
            <w:pPr>
              <w:spacing w:after="0" w:line="259" w:lineRule="auto"/>
              <w:ind w:left="0" w:right="0" w:firstLine="0"/>
              <w:jc w:val="left"/>
            </w:pPr>
            <w:r>
              <w:t>Ministerio d</w:t>
            </w:r>
            <w:r w:rsidR="00D6128F">
              <w:t>e Medio Ambiente y Recursos Naturales</w:t>
            </w:r>
          </w:p>
        </w:tc>
        <w:tc>
          <w:tcPr>
            <w:tcW w:w="1841" w:type="dxa"/>
            <w:tcBorders>
              <w:top w:val="single" w:sz="4" w:space="0" w:color="00000A"/>
              <w:left w:val="single" w:sz="4" w:space="0" w:color="00000A"/>
              <w:bottom w:val="single" w:sz="4" w:space="0" w:color="00000A"/>
              <w:right w:val="single" w:sz="4" w:space="0" w:color="00000A"/>
            </w:tcBorders>
          </w:tcPr>
          <w:p w14:paraId="7B2382F9" w14:textId="77777777" w:rsidR="00647783" w:rsidRDefault="00C535E6">
            <w:pPr>
              <w:spacing w:after="0" w:line="259" w:lineRule="auto"/>
              <w:ind w:left="0" w:right="56" w:firstLine="0"/>
              <w:jc w:val="center"/>
            </w:pPr>
            <w:r>
              <w:t>2</w:t>
            </w:r>
            <w:r w:rsidR="00C62DEC">
              <w:t xml:space="preserve"> </w:t>
            </w:r>
          </w:p>
        </w:tc>
      </w:tr>
      <w:tr w:rsidR="00647783" w14:paraId="0D9BFB0E" w14:textId="77777777">
        <w:trPr>
          <w:trHeight w:val="473"/>
        </w:trPr>
        <w:tc>
          <w:tcPr>
            <w:tcW w:w="7090" w:type="dxa"/>
            <w:tcBorders>
              <w:top w:val="single" w:sz="4" w:space="0" w:color="00000A"/>
              <w:left w:val="single" w:sz="4" w:space="0" w:color="00000A"/>
              <w:bottom w:val="single" w:sz="4" w:space="0" w:color="00000A"/>
              <w:right w:val="single" w:sz="4" w:space="0" w:color="00000A"/>
            </w:tcBorders>
          </w:tcPr>
          <w:p w14:paraId="55F4E07D" w14:textId="77777777" w:rsidR="00647783" w:rsidRDefault="00C62DEC">
            <w:pPr>
              <w:spacing w:after="0" w:line="259" w:lineRule="auto"/>
              <w:ind w:left="0" w:right="0" w:firstLine="0"/>
              <w:jc w:val="left"/>
            </w:pPr>
            <w:r>
              <w:t xml:space="preserve">Dirección General de Minería </w:t>
            </w:r>
          </w:p>
        </w:tc>
        <w:tc>
          <w:tcPr>
            <w:tcW w:w="1841" w:type="dxa"/>
            <w:tcBorders>
              <w:top w:val="single" w:sz="4" w:space="0" w:color="00000A"/>
              <w:left w:val="single" w:sz="4" w:space="0" w:color="00000A"/>
              <w:bottom w:val="single" w:sz="4" w:space="0" w:color="00000A"/>
              <w:right w:val="single" w:sz="4" w:space="0" w:color="00000A"/>
            </w:tcBorders>
          </w:tcPr>
          <w:p w14:paraId="2E54FDDE" w14:textId="4CCD0968" w:rsidR="00647783" w:rsidRDefault="00DD75F8">
            <w:pPr>
              <w:spacing w:after="0" w:line="259" w:lineRule="auto"/>
              <w:ind w:left="0" w:right="56" w:firstLine="0"/>
              <w:jc w:val="center"/>
            </w:pPr>
            <w:r>
              <w:t>1</w:t>
            </w:r>
            <w:r w:rsidR="00C62DEC">
              <w:t xml:space="preserve"> </w:t>
            </w:r>
          </w:p>
        </w:tc>
      </w:tr>
      <w:tr w:rsidR="00D6128F" w14:paraId="649E0761" w14:textId="77777777">
        <w:trPr>
          <w:trHeight w:val="473"/>
        </w:trPr>
        <w:tc>
          <w:tcPr>
            <w:tcW w:w="7090" w:type="dxa"/>
            <w:tcBorders>
              <w:top w:val="single" w:sz="4" w:space="0" w:color="00000A"/>
              <w:left w:val="single" w:sz="4" w:space="0" w:color="00000A"/>
              <w:bottom w:val="single" w:sz="4" w:space="0" w:color="00000A"/>
              <w:right w:val="single" w:sz="4" w:space="0" w:color="00000A"/>
            </w:tcBorders>
          </w:tcPr>
          <w:p w14:paraId="33FAED8D" w14:textId="5EDDB9C9" w:rsidR="00D6128F" w:rsidRDefault="00D6128F">
            <w:pPr>
              <w:spacing w:after="0" w:line="259" w:lineRule="auto"/>
              <w:ind w:left="0" w:right="0" w:firstLine="0"/>
              <w:jc w:val="left"/>
            </w:pPr>
            <w:r>
              <w:t>Empresa Dist</w:t>
            </w:r>
            <w:r w:rsidR="00DD75F8">
              <w:t>ribuidora de Electricidad del Este EDEESTE</w:t>
            </w:r>
            <w:r>
              <w:t xml:space="preserve"> Dominicana, S.A.</w:t>
            </w:r>
          </w:p>
        </w:tc>
        <w:tc>
          <w:tcPr>
            <w:tcW w:w="1841" w:type="dxa"/>
            <w:tcBorders>
              <w:top w:val="single" w:sz="4" w:space="0" w:color="00000A"/>
              <w:left w:val="single" w:sz="4" w:space="0" w:color="00000A"/>
              <w:bottom w:val="single" w:sz="4" w:space="0" w:color="00000A"/>
              <w:right w:val="single" w:sz="4" w:space="0" w:color="00000A"/>
            </w:tcBorders>
          </w:tcPr>
          <w:p w14:paraId="3C780D2B" w14:textId="5BE4B846" w:rsidR="00D6128F" w:rsidRDefault="00DD75F8">
            <w:pPr>
              <w:spacing w:after="0" w:line="259" w:lineRule="auto"/>
              <w:ind w:left="0" w:right="56" w:firstLine="0"/>
              <w:jc w:val="center"/>
            </w:pPr>
            <w:r>
              <w:t>3</w:t>
            </w:r>
          </w:p>
        </w:tc>
      </w:tr>
      <w:tr w:rsidR="00D6128F" w14:paraId="76A1B9CF" w14:textId="77777777">
        <w:trPr>
          <w:trHeight w:val="473"/>
        </w:trPr>
        <w:tc>
          <w:tcPr>
            <w:tcW w:w="7090" w:type="dxa"/>
            <w:tcBorders>
              <w:top w:val="single" w:sz="4" w:space="0" w:color="00000A"/>
              <w:left w:val="single" w:sz="4" w:space="0" w:color="00000A"/>
              <w:bottom w:val="single" w:sz="4" w:space="0" w:color="00000A"/>
              <w:right w:val="single" w:sz="4" w:space="0" w:color="00000A"/>
            </w:tcBorders>
          </w:tcPr>
          <w:p w14:paraId="1D8E0F7F" w14:textId="77777777" w:rsidR="00D6128F" w:rsidRDefault="00D6128F">
            <w:pPr>
              <w:spacing w:after="0" w:line="259" w:lineRule="auto"/>
              <w:ind w:left="0" w:right="0" w:firstLine="0"/>
              <w:jc w:val="left"/>
            </w:pPr>
            <w:r>
              <w:t>Superintendencia de Electricidad (SIE)</w:t>
            </w:r>
          </w:p>
        </w:tc>
        <w:tc>
          <w:tcPr>
            <w:tcW w:w="1841" w:type="dxa"/>
            <w:tcBorders>
              <w:top w:val="single" w:sz="4" w:space="0" w:color="00000A"/>
              <w:left w:val="single" w:sz="4" w:space="0" w:color="00000A"/>
              <w:bottom w:val="single" w:sz="4" w:space="0" w:color="00000A"/>
              <w:right w:val="single" w:sz="4" w:space="0" w:color="00000A"/>
            </w:tcBorders>
          </w:tcPr>
          <w:p w14:paraId="6DF54D41" w14:textId="77777777" w:rsidR="00D6128F" w:rsidRDefault="00D6128F">
            <w:pPr>
              <w:spacing w:after="0" w:line="259" w:lineRule="auto"/>
              <w:ind w:left="0" w:right="56" w:firstLine="0"/>
              <w:jc w:val="center"/>
            </w:pPr>
            <w:r>
              <w:t>1</w:t>
            </w:r>
          </w:p>
        </w:tc>
      </w:tr>
      <w:tr w:rsidR="00D6128F" w14:paraId="6AA1E78D" w14:textId="77777777">
        <w:trPr>
          <w:trHeight w:val="473"/>
        </w:trPr>
        <w:tc>
          <w:tcPr>
            <w:tcW w:w="7090" w:type="dxa"/>
            <w:tcBorders>
              <w:top w:val="single" w:sz="4" w:space="0" w:color="00000A"/>
              <w:left w:val="single" w:sz="4" w:space="0" w:color="00000A"/>
              <w:bottom w:val="single" w:sz="4" w:space="0" w:color="00000A"/>
              <w:right w:val="single" w:sz="4" w:space="0" w:color="00000A"/>
            </w:tcBorders>
          </w:tcPr>
          <w:p w14:paraId="35623C80" w14:textId="34A8D313" w:rsidR="00D6128F" w:rsidRDefault="00DD75F8">
            <w:pPr>
              <w:spacing w:after="0" w:line="259" w:lineRule="auto"/>
              <w:ind w:left="0" w:right="0" w:firstLine="0"/>
              <w:jc w:val="left"/>
            </w:pPr>
            <w:r>
              <w:t>Ministerio de Hacienda</w:t>
            </w:r>
          </w:p>
        </w:tc>
        <w:tc>
          <w:tcPr>
            <w:tcW w:w="1841" w:type="dxa"/>
            <w:tcBorders>
              <w:top w:val="single" w:sz="4" w:space="0" w:color="00000A"/>
              <w:left w:val="single" w:sz="4" w:space="0" w:color="00000A"/>
              <w:bottom w:val="single" w:sz="4" w:space="0" w:color="00000A"/>
              <w:right w:val="single" w:sz="4" w:space="0" w:color="00000A"/>
            </w:tcBorders>
          </w:tcPr>
          <w:p w14:paraId="14B7CF8C" w14:textId="77777777" w:rsidR="00D6128F" w:rsidRDefault="00D6128F">
            <w:pPr>
              <w:spacing w:after="0" w:line="259" w:lineRule="auto"/>
              <w:ind w:left="0" w:right="56" w:firstLine="0"/>
              <w:jc w:val="center"/>
            </w:pPr>
            <w:r>
              <w:t>1</w:t>
            </w:r>
          </w:p>
        </w:tc>
      </w:tr>
      <w:tr w:rsidR="00D6128F" w14:paraId="3701D31C" w14:textId="77777777">
        <w:trPr>
          <w:trHeight w:val="473"/>
        </w:trPr>
        <w:tc>
          <w:tcPr>
            <w:tcW w:w="7090" w:type="dxa"/>
            <w:tcBorders>
              <w:top w:val="single" w:sz="4" w:space="0" w:color="00000A"/>
              <w:left w:val="single" w:sz="4" w:space="0" w:color="00000A"/>
              <w:bottom w:val="single" w:sz="4" w:space="0" w:color="00000A"/>
              <w:right w:val="single" w:sz="4" w:space="0" w:color="00000A"/>
            </w:tcBorders>
          </w:tcPr>
          <w:p w14:paraId="603D072E" w14:textId="77777777" w:rsidR="00D6128F" w:rsidRDefault="00D6128F">
            <w:pPr>
              <w:spacing w:after="0" w:line="259" w:lineRule="auto"/>
              <w:ind w:left="0" w:right="0" w:firstLine="0"/>
              <w:jc w:val="left"/>
            </w:pPr>
            <w:r>
              <w:t xml:space="preserve">Corporación Dominicana de Empresas Eléctricas Estatales (CDEEE) </w:t>
            </w:r>
          </w:p>
        </w:tc>
        <w:tc>
          <w:tcPr>
            <w:tcW w:w="1841" w:type="dxa"/>
            <w:tcBorders>
              <w:top w:val="single" w:sz="4" w:space="0" w:color="00000A"/>
              <w:left w:val="single" w:sz="4" w:space="0" w:color="00000A"/>
              <w:bottom w:val="single" w:sz="4" w:space="0" w:color="00000A"/>
              <w:right w:val="single" w:sz="4" w:space="0" w:color="00000A"/>
            </w:tcBorders>
          </w:tcPr>
          <w:p w14:paraId="20494C53" w14:textId="69DC70A4" w:rsidR="00D6128F" w:rsidRDefault="00DD75F8">
            <w:pPr>
              <w:spacing w:after="0" w:line="259" w:lineRule="auto"/>
              <w:ind w:left="0" w:right="56" w:firstLine="0"/>
              <w:jc w:val="center"/>
            </w:pPr>
            <w:r>
              <w:t>3</w:t>
            </w:r>
          </w:p>
        </w:tc>
      </w:tr>
      <w:tr w:rsidR="00647783" w14:paraId="54D64414" w14:textId="77777777">
        <w:trPr>
          <w:trHeight w:val="680"/>
        </w:trPr>
        <w:tc>
          <w:tcPr>
            <w:tcW w:w="7090" w:type="dxa"/>
            <w:tcBorders>
              <w:top w:val="single" w:sz="4" w:space="0" w:color="00000A"/>
              <w:left w:val="single" w:sz="4" w:space="0" w:color="00000A"/>
              <w:bottom w:val="single" w:sz="4" w:space="0" w:color="00000A"/>
              <w:right w:val="single" w:sz="4" w:space="0" w:color="00000A"/>
            </w:tcBorders>
            <w:shd w:val="clear" w:color="auto" w:fill="0070C0"/>
          </w:tcPr>
          <w:p w14:paraId="5C0CB389" w14:textId="77777777" w:rsidR="00647783" w:rsidRDefault="00C62DEC">
            <w:pPr>
              <w:spacing w:after="0" w:line="259" w:lineRule="auto"/>
              <w:ind w:left="0" w:right="0" w:firstLine="0"/>
            </w:pPr>
            <w:r>
              <w:rPr>
                <w:rFonts w:ascii="Arial" w:eastAsia="Arial" w:hAnsi="Arial" w:cs="Arial"/>
                <w:b/>
                <w:color w:val="FFFFFF"/>
                <w:sz w:val="22"/>
              </w:rPr>
              <w:t xml:space="preserve">III. </w:t>
            </w:r>
            <w:r>
              <w:rPr>
                <w:b/>
                <w:color w:val="FFFFFF"/>
                <w:sz w:val="22"/>
              </w:rPr>
              <w:t xml:space="preserve">MEDIOS UTILIZADOS PARA SOLICITAR ACCESO A LA </w:t>
            </w:r>
          </w:p>
          <w:p w14:paraId="6E506ADB" w14:textId="77777777" w:rsidR="00647783" w:rsidRDefault="00C62DEC">
            <w:pPr>
              <w:spacing w:after="0" w:line="259" w:lineRule="auto"/>
              <w:ind w:left="0" w:right="0" w:firstLine="0"/>
              <w:jc w:val="left"/>
            </w:pPr>
            <w:r>
              <w:rPr>
                <w:b/>
                <w:color w:val="FFFFFF"/>
                <w:sz w:val="22"/>
              </w:rPr>
              <w:t>INFORMACIÓN PÚBLICA</w:t>
            </w:r>
            <w:r>
              <w:rPr>
                <w:b/>
                <w:sz w:val="22"/>
              </w:rPr>
              <w:t xml:space="preserve"> </w:t>
            </w:r>
          </w:p>
        </w:tc>
        <w:tc>
          <w:tcPr>
            <w:tcW w:w="1841" w:type="dxa"/>
            <w:tcBorders>
              <w:top w:val="single" w:sz="4" w:space="0" w:color="00000A"/>
              <w:left w:val="single" w:sz="4" w:space="0" w:color="00000A"/>
              <w:bottom w:val="single" w:sz="4" w:space="0" w:color="00000A"/>
              <w:right w:val="single" w:sz="4" w:space="0" w:color="00000A"/>
            </w:tcBorders>
            <w:shd w:val="clear" w:color="auto" w:fill="0070C0"/>
          </w:tcPr>
          <w:p w14:paraId="1E203677" w14:textId="77777777" w:rsidR="00647783" w:rsidRDefault="00C62DEC">
            <w:pPr>
              <w:spacing w:after="0" w:line="259" w:lineRule="auto"/>
              <w:ind w:left="215" w:right="0" w:firstLine="0"/>
              <w:jc w:val="left"/>
            </w:pPr>
            <w:r>
              <w:rPr>
                <w:b/>
                <w:color w:val="FFFFFF"/>
                <w:sz w:val="22"/>
              </w:rPr>
              <w:t>CANTIDAD</w:t>
            </w:r>
            <w:r>
              <w:rPr>
                <w:b/>
                <w:sz w:val="22"/>
              </w:rPr>
              <w:t xml:space="preserve"> </w:t>
            </w:r>
          </w:p>
        </w:tc>
      </w:tr>
      <w:tr w:rsidR="00647783" w14:paraId="3CA3349F" w14:textId="77777777">
        <w:trPr>
          <w:trHeight w:val="473"/>
        </w:trPr>
        <w:tc>
          <w:tcPr>
            <w:tcW w:w="7090" w:type="dxa"/>
            <w:tcBorders>
              <w:top w:val="single" w:sz="4" w:space="0" w:color="00000A"/>
              <w:left w:val="single" w:sz="4" w:space="0" w:color="00000A"/>
              <w:bottom w:val="single" w:sz="4" w:space="0" w:color="00000A"/>
              <w:right w:val="single" w:sz="4" w:space="0" w:color="00000A"/>
            </w:tcBorders>
          </w:tcPr>
          <w:p w14:paraId="3AFE8CBB" w14:textId="77777777" w:rsidR="00647783" w:rsidRDefault="00C62DEC">
            <w:pPr>
              <w:spacing w:after="0" w:line="259" w:lineRule="auto"/>
              <w:ind w:left="0" w:right="0" w:firstLine="0"/>
              <w:jc w:val="left"/>
            </w:pPr>
            <w:r>
              <w:lastRenderedPageBreak/>
              <w:t xml:space="preserve">Sistema SAIP / plataforma web </w:t>
            </w:r>
          </w:p>
        </w:tc>
        <w:tc>
          <w:tcPr>
            <w:tcW w:w="1841" w:type="dxa"/>
            <w:tcBorders>
              <w:top w:val="single" w:sz="4" w:space="0" w:color="00000A"/>
              <w:left w:val="single" w:sz="4" w:space="0" w:color="00000A"/>
              <w:bottom w:val="single" w:sz="4" w:space="0" w:color="00000A"/>
              <w:right w:val="single" w:sz="4" w:space="0" w:color="00000A"/>
            </w:tcBorders>
          </w:tcPr>
          <w:p w14:paraId="5269B720" w14:textId="21E0DDD3" w:rsidR="00647783" w:rsidRDefault="00DD75F8">
            <w:pPr>
              <w:spacing w:after="0" w:line="259" w:lineRule="auto"/>
              <w:ind w:left="0" w:right="56" w:firstLine="0"/>
              <w:jc w:val="center"/>
            </w:pPr>
            <w:r>
              <w:t>27</w:t>
            </w:r>
            <w:r w:rsidR="00C62DEC">
              <w:t xml:space="preserve"> </w:t>
            </w:r>
          </w:p>
        </w:tc>
      </w:tr>
      <w:tr w:rsidR="00647783" w14:paraId="43FF1C78" w14:textId="77777777">
        <w:trPr>
          <w:trHeight w:val="446"/>
        </w:trPr>
        <w:tc>
          <w:tcPr>
            <w:tcW w:w="7090" w:type="dxa"/>
            <w:tcBorders>
              <w:top w:val="single" w:sz="4" w:space="0" w:color="00000A"/>
              <w:left w:val="single" w:sz="4" w:space="0" w:color="00000A"/>
              <w:bottom w:val="single" w:sz="4" w:space="0" w:color="00000A"/>
              <w:right w:val="single" w:sz="4" w:space="0" w:color="00000A"/>
            </w:tcBorders>
            <w:shd w:val="clear" w:color="auto" w:fill="0070C0"/>
          </w:tcPr>
          <w:p w14:paraId="5C26841D" w14:textId="77777777" w:rsidR="00647783" w:rsidRDefault="00C62DEC">
            <w:pPr>
              <w:spacing w:after="0" w:line="259" w:lineRule="auto"/>
              <w:ind w:left="0" w:right="0" w:firstLine="0"/>
              <w:jc w:val="left"/>
            </w:pPr>
            <w:r>
              <w:rPr>
                <w:b/>
                <w:color w:val="FFFFFF"/>
                <w:sz w:val="22"/>
              </w:rPr>
              <w:t>IV. TIPO DE PÚBLICO SOLICITANTE</w:t>
            </w:r>
            <w:r>
              <w:rPr>
                <w:b/>
                <w:sz w:val="22"/>
              </w:rPr>
              <w:t xml:space="preserve"> </w:t>
            </w:r>
          </w:p>
        </w:tc>
        <w:tc>
          <w:tcPr>
            <w:tcW w:w="1841" w:type="dxa"/>
            <w:tcBorders>
              <w:top w:val="single" w:sz="4" w:space="0" w:color="00000A"/>
              <w:left w:val="single" w:sz="4" w:space="0" w:color="00000A"/>
              <w:bottom w:val="single" w:sz="4" w:space="0" w:color="00000A"/>
              <w:right w:val="single" w:sz="4" w:space="0" w:color="00000A"/>
            </w:tcBorders>
            <w:shd w:val="clear" w:color="auto" w:fill="0070C0"/>
          </w:tcPr>
          <w:p w14:paraId="4CA729E5" w14:textId="77777777" w:rsidR="00647783" w:rsidRDefault="00C62DEC">
            <w:pPr>
              <w:spacing w:after="0" w:line="259" w:lineRule="auto"/>
              <w:ind w:left="215" w:right="0" w:firstLine="0"/>
              <w:jc w:val="left"/>
            </w:pPr>
            <w:r>
              <w:rPr>
                <w:b/>
                <w:color w:val="FFFFFF"/>
                <w:sz w:val="22"/>
              </w:rPr>
              <w:t>CANTIDAD</w:t>
            </w:r>
            <w:r>
              <w:rPr>
                <w:b/>
                <w:sz w:val="22"/>
              </w:rPr>
              <w:t xml:space="preserve"> </w:t>
            </w:r>
          </w:p>
        </w:tc>
      </w:tr>
      <w:tr w:rsidR="00647783" w14:paraId="28C2CD6B" w14:textId="77777777">
        <w:trPr>
          <w:trHeight w:val="472"/>
        </w:trPr>
        <w:tc>
          <w:tcPr>
            <w:tcW w:w="7090" w:type="dxa"/>
            <w:tcBorders>
              <w:top w:val="single" w:sz="4" w:space="0" w:color="00000A"/>
              <w:left w:val="single" w:sz="4" w:space="0" w:color="00000A"/>
              <w:bottom w:val="single" w:sz="4" w:space="0" w:color="00000A"/>
              <w:right w:val="single" w:sz="4" w:space="0" w:color="00000A"/>
            </w:tcBorders>
          </w:tcPr>
          <w:p w14:paraId="2CF3FF1D" w14:textId="2F57E1A3" w:rsidR="00647783" w:rsidRDefault="00C62DEC">
            <w:pPr>
              <w:spacing w:after="0" w:line="259" w:lineRule="auto"/>
              <w:ind w:left="0" w:right="0" w:firstLine="0"/>
              <w:jc w:val="left"/>
            </w:pPr>
            <w:r>
              <w:t>Ciudadanos</w:t>
            </w:r>
            <w:r w:rsidR="001C6B4E">
              <w:t xml:space="preserve"> y ciudadanas</w:t>
            </w:r>
          </w:p>
        </w:tc>
        <w:tc>
          <w:tcPr>
            <w:tcW w:w="1841" w:type="dxa"/>
            <w:tcBorders>
              <w:top w:val="single" w:sz="4" w:space="0" w:color="00000A"/>
              <w:left w:val="single" w:sz="4" w:space="0" w:color="00000A"/>
              <w:bottom w:val="single" w:sz="4" w:space="0" w:color="00000A"/>
              <w:right w:val="single" w:sz="4" w:space="0" w:color="00000A"/>
            </w:tcBorders>
          </w:tcPr>
          <w:p w14:paraId="278EB502" w14:textId="612A991D" w:rsidR="00647783" w:rsidRDefault="00DD75F8">
            <w:pPr>
              <w:spacing w:after="0" w:line="259" w:lineRule="auto"/>
              <w:ind w:left="0" w:right="56" w:firstLine="0"/>
              <w:jc w:val="center"/>
            </w:pPr>
            <w:r>
              <w:t>23</w:t>
            </w:r>
            <w:r w:rsidR="00C62DEC">
              <w:t xml:space="preserve"> </w:t>
            </w:r>
          </w:p>
        </w:tc>
      </w:tr>
      <w:tr w:rsidR="00647783" w14:paraId="105EB2AC" w14:textId="77777777">
        <w:trPr>
          <w:trHeight w:val="470"/>
        </w:trPr>
        <w:tc>
          <w:tcPr>
            <w:tcW w:w="7090" w:type="dxa"/>
            <w:tcBorders>
              <w:top w:val="single" w:sz="4" w:space="0" w:color="00000A"/>
              <w:left w:val="single" w:sz="4" w:space="0" w:color="00000A"/>
              <w:bottom w:val="single" w:sz="4" w:space="0" w:color="00000A"/>
              <w:right w:val="single" w:sz="4" w:space="0" w:color="00000A"/>
            </w:tcBorders>
          </w:tcPr>
          <w:p w14:paraId="544F447B" w14:textId="77777777" w:rsidR="00647783" w:rsidRDefault="00C62DEC">
            <w:pPr>
              <w:spacing w:after="0" w:line="259" w:lineRule="auto"/>
              <w:ind w:left="0" w:right="0" w:firstLine="0"/>
              <w:jc w:val="left"/>
            </w:pPr>
            <w:r>
              <w:t xml:space="preserve">Entidades públicas </w:t>
            </w:r>
          </w:p>
        </w:tc>
        <w:tc>
          <w:tcPr>
            <w:tcW w:w="1841" w:type="dxa"/>
            <w:tcBorders>
              <w:top w:val="single" w:sz="4" w:space="0" w:color="00000A"/>
              <w:left w:val="single" w:sz="4" w:space="0" w:color="00000A"/>
              <w:bottom w:val="single" w:sz="4" w:space="0" w:color="00000A"/>
              <w:right w:val="single" w:sz="4" w:space="0" w:color="00000A"/>
            </w:tcBorders>
          </w:tcPr>
          <w:p w14:paraId="00030EE2" w14:textId="77777777" w:rsidR="00647783" w:rsidRDefault="00C62DEC">
            <w:pPr>
              <w:spacing w:after="0" w:line="259" w:lineRule="auto"/>
              <w:ind w:left="0" w:right="56" w:firstLine="0"/>
              <w:jc w:val="center"/>
            </w:pPr>
            <w:r>
              <w:t xml:space="preserve">0 </w:t>
            </w:r>
          </w:p>
        </w:tc>
      </w:tr>
      <w:tr w:rsidR="00647783" w14:paraId="141ED7A5" w14:textId="77777777">
        <w:trPr>
          <w:trHeight w:val="472"/>
        </w:trPr>
        <w:tc>
          <w:tcPr>
            <w:tcW w:w="7090" w:type="dxa"/>
            <w:tcBorders>
              <w:top w:val="single" w:sz="4" w:space="0" w:color="00000A"/>
              <w:left w:val="single" w:sz="4" w:space="0" w:color="00000A"/>
              <w:bottom w:val="single" w:sz="4" w:space="0" w:color="00000A"/>
              <w:right w:val="single" w:sz="4" w:space="0" w:color="00000A"/>
            </w:tcBorders>
          </w:tcPr>
          <w:p w14:paraId="1BF9174D" w14:textId="77777777" w:rsidR="00647783" w:rsidRDefault="00C62DEC">
            <w:pPr>
              <w:spacing w:after="0" w:line="259" w:lineRule="auto"/>
              <w:ind w:left="0" w:right="0" w:firstLine="0"/>
              <w:jc w:val="left"/>
            </w:pPr>
            <w:r>
              <w:t xml:space="preserve">Entidades privadas </w:t>
            </w:r>
          </w:p>
        </w:tc>
        <w:tc>
          <w:tcPr>
            <w:tcW w:w="1841" w:type="dxa"/>
            <w:tcBorders>
              <w:top w:val="single" w:sz="4" w:space="0" w:color="00000A"/>
              <w:left w:val="single" w:sz="4" w:space="0" w:color="00000A"/>
              <w:bottom w:val="single" w:sz="4" w:space="0" w:color="00000A"/>
              <w:right w:val="single" w:sz="4" w:space="0" w:color="00000A"/>
            </w:tcBorders>
          </w:tcPr>
          <w:p w14:paraId="3DFFA9B8" w14:textId="258CC9CF" w:rsidR="00647783" w:rsidRDefault="00DD75F8">
            <w:pPr>
              <w:spacing w:after="0" w:line="259" w:lineRule="auto"/>
              <w:ind w:left="0" w:right="56" w:firstLine="0"/>
              <w:jc w:val="center"/>
            </w:pPr>
            <w:r>
              <w:t>4</w:t>
            </w:r>
            <w:r w:rsidR="00C62DEC">
              <w:t xml:space="preserve"> </w:t>
            </w:r>
          </w:p>
        </w:tc>
      </w:tr>
      <w:tr w:rsidR="00647783" w14:paraId="39D6D174" w14:textId="77777777">
        <w:trPr>
          <w:trHeight w:val="742"/>
        </w:trPr>
        <w:tc>
          <w:tcPr>
            <w:tcW w:w="7090" w:type="dxa"/>
            <w:tcBorders>
              <w:top w:val="single" w:sz="4" w:space="0" w:color="00000A"/>
              <w:left w:val="single" w:sz="4" w:space="0" w:color="00000A"/>
              <w:bottom w:val="single" w:sz="4" w:space="0" w:color="00000A"/>
              <w:right w:val="single" w:sz="4" w:space="0" w:color="00000A"/>
            </w:tcBorders>
            <w:shd w:val="clear" w:color="auto" w:fill="0070C0"/>
          </w:tcPr>
          <w:p w14:paraId="7E437E00" w14:textId="77777777" w:rsidR="00647783" w:rsidRDefault="00C62DEC">
            <w:pPr>
              <w:tabs>
                <w:tab w:val="center" w:pos="1282"/>
                <w:tab w:val="center" w:pos="2502"/>
                <w:tab w:val="center" w:pos="3429"/>
                <w:tab w:val="center" w:pos="4287"/>
                <w:tab w:val="center" w:pos="4805"/>
                <w:tab w:val="right" w:pos="7021"/>
              </w:tabs>
              <w:spacing w:after="0" w:line="259" w:lineRule="auto"/>
              <w:ind w:left="0" w:right="0" w:firstLine="0"/>
              <w:jc w:val="left"/>
            </w:pPr>
            <w:r>
              <w:rPr>
                <w:b/>
                <w:color w:val="FFFFFF"/>
                <w:sz w:val="22"/>
              </w:rPr>
              <w:t xml:space="preserve">V. </w:t>
            </w:r>
            <w:r>
              <w:rPr>
                <w:b/>
                <w:color w:val="FFFFFF"/>
                <w:sz w:val="22"/>
              </w:rPr>
              <w:tab/>
              <w:t xml:space="preserve">SOLICITUDES </w:t>
            </w:r>
            <w:r>
              <w:rPr>
                <w:b/>
                <w:color w:val="FFFFFF"/>
                <w:sz w:val="22"/>
              </w:rPr>
              <w:tab/>
              <w:t xml:space="preserve">DE </w:t>
            </w:r>
            <w:r>
              <w:rPr>
                <w:b/>
                <w:color w:val="FFFFFF"/>
                <w:sz w:val="22"/>
              </w:rPr>
              <w:tab/>
              <w:t xml:space="preserve">ACCESO </w:t>
            </w:r>
            <w:r>
              <w:rPr>
                <w:b/>
                <w:color w:val="FFFFFF"/>
                <w:sz w:val="22"/>
              </w:rPr>
              <w:tab/>
              <w:t xml:space="preserve">A </w:t>
            </w:r>
            <w:r>
              <w:rPr>
                <w:b/>
                <w:color w:val="FFFFFF"/>
                <w:sz w:val="22"/>
              </w:rPr>
              <w:tab/>
              <w:t xml:space="preserve">LA </w:t>
            </w:r>
            <w:r>
              <w:rPr>
                <w:b/>
                <w:color w:val="FFFFFF"/>
                <w:sz w:val="22"/>
              </w:rPr>
              <w:tab/>
              <w:t xml:space="preserve">INFORMACIÓN </w:t>
            </w:r>
          </w:p>
          <w:p w14:paraId="7E45B484" w14:textId="77777777" w:rsidR="00647783" w:rsidRDefault="00C62DEC">
            <w:pPr>
              <w:spacing w:after="0" w:line="259" w:lineRule="auto"/>
              <w:ind w:left="0" w:right="0" w:firstLine="0"/>
              <w:jc w:val="left"/>
            </w:pPr>
            <w:r>
              <w:rPr>
                <w:b/>
                <w:color w:val="FFFFFF"/>
                <w:sz w:val="22"/>
              </w:rPr>
              <w:t xml:space="preserve">RESPONDIDAS DE MANERA INMEDIATA POR LA DAI-MEM </w:t>
            </w:r>
          </w:p>
        </w:tc>
        <w:tc>
          <w:tcPr>
            <w:tcW w:w="1841" w:type="dxa"/>
            <w:tcBorders>
              <w:top w:val="single" w:sz="4" w:space="0" w:color="00000A"/>
              <w:left w:val="single" w:sz="4" w:space="0" w:color="00000A"/>
              <w:bottom w:val="single" w:sz="4" w:space="0" w:color="00000A"/>
              <w:right w:val="single" w:sz="4" w:space="0" w:color="00000A"/>
            </w:tcBorders>
            <w:shd w:val="clear" w:color="auto" w:fill="0070C0"/>
          </w:tcPr>
          <w:p w14:paraId="532B2928" w14:textId="1A0C570F" w:rsidR="00647783" w:rsidRDefault="008B1A75">
            <w:pPr>
              <w:spacing w:after="0" w:line="259" w:lineRule="auto"/>
              <w:ind w:left="0" w:right="59" w:firstLine="0"/>
              <w:jc w:val="center"/>
            </w:pPr>
            <w:r>
              <w:rPr>
                <w:b/>
                <w:color w:val="FFFFFF"/>
                <w:sz w:val="22"/>
              </w:rPr>
              <w:t>1</w:t>
            </w:r>
          </w:p>
        </w:tc>
      </w:tr>
    </w:tbl>
    <w:p w14:paraId="012E1487" w14:textId="77777777" w:rsidR="00647783" w:rsidRDefault="00C62DEC">
      <w:pPr>
        <w:spacing w:after="0" w:line="259" w:lineRule="auto"/>
        <w:ind w:left="802" w:right="0" w:firstLine="0"/>
        <w:jc w:val="left"/>
      </w:pPr>
      <w:r>
        <w:rPr>
          <w:color w:val="0563C1"/>
        </w:rPr>
        <w:t xml:space="preserve"> </w:t>
      </w:r>
    </w:p>
    <w:p w14:paraId="5FD63A29" w14:textId="77777777" w:rsidR="00647783" w:rsidRDefault="00C62DEC">
      <w:pPr>
        <w:spacing w:after="71" w:line="259" w:lineRule="auto"/>
        <w:ind w:left="802" w:right="0" w:firstLine="0"/>
        <w:jc w:val="left"/>
      </w:pPr>
      <w:r>
        <w:rPr>
          <w:color w:val="0563C1"/>
        </w:rPr>
        <w:t xml:space="preserve"> </w:t>
      </w:r>
    </w:p>
    <w:p w14:paraId="38821CCD" w14:textId="5977F152" w:rsidR="00647783" w:rsidRDefault="00C62DEC">
      <w:pPr>
        <w:numPr>
          <w:ilvl w:val="0"/>
          <w:numId w:val="2"/>
        </w:numPr>
        <w:spacing w:after="12" w:line="249" w:lineRule="auto"/>
        <w:ind w:right="0" w:hanging="720"/>
      </w:pPr>
      <w:r>
        <w:rPr>
          <w:sz w:val="28"/>
        </w:rPr>
        <w:t>Solicitudes de Acceso a la Información recibidas por el Departamento de Acceso a la Información Pública del Ministerio de Energía y Minas (DAI-MEM)</w:t>
      </w:r>
      <w:r w:rsidR="001C6B4E">
        <w:rPr>
          <w:sz w:val="28"/>
        </w:rPr>
        <w:t>.</w:t>
      </w:r>
      <w:r>
        <w:rPr>
          <w:color w:val="0563C1"/>
        </w:rPr>
        <w:t xml:space="preserve"> </w:t>
      </w:r>
    </w:p>
    <w:p w14:paraId="7297A49C" w14:textId="77777777" w:rsidR="00647783" w:rsidRDefault="00C62DEC">
      <w:pPr>
        <w:spacing w:after="67" w:line="259" w:lineRule="auto"/>
        <w:ind w:left="82" w:right="0" w:firstLine="0"/>
        <w:jc w:val="left"/>
      </w:pPr>
      <w:r>
        <w:rPr>
          <w:color w:val="0563C1"/>
        </w:rPr>
        <w:t xml:space="preserve"> </w:t>
      </w:r>
    </w:p>
    <w:p w14:paraId="3E92E118" w14:textId="2579FDEF" w:rsidR="00647783" w:rsidRDefault="00746ADF" w:rsidP="00746ADF">
      <w:pPr>
        <w:numPr>
          <w:ilvl w:val="1"/>
          <w:numId w:val="2"/>
        </w:numPr>
        <w:spacing w:after="0" w:line="238" w:lineRule="auto"/>
        <w:ind w:right="127" w:hanging="360"/>
      </w:pPr>
      <w:r w:rsidRPr="00746ADF">
        <w:t>La Oficina de Acceso a la Informació</w:t>
      </w:r>
      <w:r w:rsidR="00832CDA">
        <w:t xml:space="preserve">n Pública recibió un total de </w:t>
      </w:r>
      <w:r w:rsidR="0063555D">
        <w:t>veintisiete (</w:t>
      </w:r>
      <w:r w:rsidR="00832CDA">
        <w:t>27</w:t>
      </w:r>
      <w:r w:rsidR="0063555D">
        <w:t>)</w:t>
      </w:r>
      <w:r w:rsidR="00832CDA">
        <w:t xml:space="preserve"> solicitudes, de las cuales</w:t>
      </w:r>
      <w:r w:rsidR="0063555D">
        <w:t xml:space="preserve"> catorce</w:t>
      </w:r>
      <w:r w:rsidR="00832CDA">
        <w:t xml:space="preserve"> </w:t>
      </w:r>
      <w:r w:rsidR="0063555D">
        <w:t>(</w:t>
      </w:r>
      <w:r w:rsidR="00832CDA">
        <w:t>14</w:t>
      </w:r>
      <w:r w:rsidR="0063555D">
        <w:t>)</w:t>
      </w:r>
      <w:r w:rsidRPr="00746ADF">
        <w:t xml:space="preserve"> fueron respondidas</w:t>
      </w:r>
      <w:r w:rsidR="00832CDA">
        <w:t xml:space="preserve"> dentro del plazo establecido, </w:t>
      </w:r>
      <w:r w:rsidR="0063555D">
        <w:t>una (1) está</w:t>
      </w:r>
      <w:r w:rsidR="00832CDA">
        <w:t xml:space="preserve"> en proceso, y </w:t>
      </w:r>
      <w:r w:rsidR="0063555D">
        <w:t>once (</w:t>
      </w:r>
      <w:r w:rsidR="00832CDA">
        <w:t>11</w:t>
      </w:r>
      <w:r w:rsidR="0063555D">
        <w:t>)</w:t>
      </w:r>
      <w:r w:rsidRPr="00746ADF">
        <w:t xml:space="preserve"> fueron remitidas a otras instituciones.  </w:t>
      </w:r>
    </w:p>
    <w:p w14:paraId="23D22944" w14:textId="77777777" w:rsidR="00647783" w:rsidRDefault="00C62DEC">
      <w:pPr>
        <w:spacing w:after="43" w:line="259" w:lineRule="auto"/>
        <w:ind w:left="1229" w:right="0" w:firstLine="0"/>
        <w:jc w:val="left"/>
      </w:pPr>
      <w:r>
        <w:t xml:space="preserve"> </w:t>
      </w:r>
    </w:p>
    <w:p w14:paraId="5085DD7C" w14:textId="77777777" w:rsidR="00647783" w:rsidRDefault="00C62DEC">
      <w:pPr>
        <w:numPr>
          <w:ilvl w:val="1"/>
          <w:numId w:val="2"/>
        </w:numPr>
        <w:ind w:right="127" w:hanging="360"/>
      </w:pPr>
      <w:r>
        <w:t xml:space="preserve">Este Ministerio no ha hecho uso de prórroga excepcional en este período.  </w:t>
      </w:r>
    </w:p>
    <w:p w14:paraId="3A8EB856" w14:textId="77777777" w:rsidR="00647783" w:rsidRDefault="00C62DEC">
      <w:pPr>
        <w:spacing w:after="45" w:line="259" w:lineRule="auto"/>
        <w:ind w:left="955" w:right="0" w:firstLine="0"/>
        <w:jc w:val="left"/>
      </w:pPr>
      <w:r>
        <w:t xml:space="preserve"> </w:t>
      </w:r>
    </w:p>
    <w:p w14:paraId="1042905D" w14:textId="7FDA5A4B" w:rsidR="00647783" w:rsidRDefault="00832CDA">
      <w:pPr>
        <w:numPr>
          <w:ilvl w:val="1"/>
          <w:numId w:val="2"/>
        </w:numPr>
        <w:ind w:right="127" w:hanging="360"/>
      </w:pPr>
      <w:r>
        <w:t>Una</w:t>
      </w:r>
      <w:r w:rsidR="0063555D">
        <w:t xml:space="preserve"> (1)</w:t>
      </w:r>
      <w:r w:rsidR="00C62DEC">
        <w:t xml:space="preserve"> solicitud fue respondida con rechazo. </w:t>
      </w:r>
    </w:p>
    <w:p w14:paraId="64A90072" w14:textId="77777777" w:rsidR="00647783" w:rsidRDefault="00C62DEC">
      <w:pPr>
        <w:spacing w:after="43" w:line="259" w:lineRule="auto"/>
        <w:ind w:left="1229" w:right="0" w:firstLine="0"/>
        <w:jc w:val="left"/>
      </w:pPr>
      <w:r>
        <w:t xml:space="preserve"> </w:t>
      </w:r>
    </w:p>
    <w:p w14:paraId="42830C40" w14:textId="76590095" w:rsidR="00647783" w:rsidRDefault="00C62DEC">
      <w:pPr>
        <w:numPr>
          <w:ilvl w:val="1"/>
          <w:numId w:val="2"/>
        </w:numPr>
        <w:ind w:right="127" w:hanging="360"/>
      </w:pPr>
      <w:r>
        <w:t>De las Solicitudes de Acceso a la Información r</w:t>
      </w:r>
      <w:r w:rsidR="006C2F9F">
        <w:t>ecibidas por la DAI</w:t>
      </w:r>
      <w:r w:rsidR="001C6B4E">
        <w:t>P</w:t>
      </w:r>
      <w:r w:rsidR="006C2F9F">
        <w:t>-MEMRD</w:t>
      </w:r>
      <w:r w:rsidR="001C6B4E">
        <w:t>,</w:t>
      </w:r>
      <w:r w:rsidR="00832CDA">
        <w:t xml:space="preserve"> once (11</w:t>
      </w:r>
      <w:r>
        <w:t xml:space="preserve">) fueron remitidas por </w:t>
      </w:r>
      <w:r w:rsidR="001C6B4E">
        <w:t>este</w:t>
      </w:r>
      <w:r>
        <w:t xml:space="preserve"> Departamento de Acceso a la Información a otras instituciones, en cumplimiento del artículo 16 del Reglamento de Aplicación de la Ley No. 200-04, la cual establece que:  </w:t>
      </w:r>
    </w:p>
    <w:p w14:paraId="3879D03D" w14:textId="77777777" w:rsidR="00647783" w:rsidRDefault="00C62DEC">
      <w:pPr>
        <w:spacing w:after="0" w:line="259" w:lineRule="auto"/>
        <w:ind w:left="955" w:right="0" w:firstLine="0"/>
        <w:jc w:val="left"/>
      </w:pPr>
      <w:r>
        <w:t xml:space="preserve"> </w:t>
      </w:r>
    </w:p>
    <w:p w14:paraId="34367799" w14:textId="77777777" w:rsidR="00647783" w:rsidRDefault="00C62DEC">
      <w:pPr>
        <w:spacing w:after="0" w:line="238" w:lineRule="auto"/>
        <w:ind w:left="1229" w:right="144" w:firstLine="0"/>
      </w:pPr>
      <w:r>
        <w:rPr>
          <w:i/>
        </w:rPr>
        <w:t>"Si la solicitud es presentada a una oficina que no es competente para entregar la información o que no la tiene por no ser de su competencia, el RAI del cual depende la OAI receptora deberá enviar la solicitud dentro de los tres días laborables de recibida, al organismo, institución o entidad competente para la tramitación, y comunicar el hecho al solicitante, brindándole a éste el nombre y datos de la institución a la que hubiera sido remitida la solicitud"</w:t>
      </w:r>
      <w:r>
        <w:t xml:space="preserve">. </w:t>
      </w:r>
    </w:p>
    <w:p w14:paraId="2896EE58" w14:textId="77777777" w:rsidR="00647783" w:rsidRDefault="00C62DEC" w:rsidP="00612814">
      <w:pPr>
        <w:spacing w:after="0" w:line="259" w:lineRule="auto"/>
        <w:ind w:left="869" w:right="0" w:firstLine="0"/>
        <w:jc w:val="left"/>
      </w:pPr>
      <w:r>
        <w:rPr>
          <w:sz w:val="22"/>
        </w:rPr>
        <w:t xml:space="preserve">  </w:t>
      </w:r>
    </w:p>
    <w:p w14:paraId="41425D91" w14:textId="77777777" w:rsidR="00647783" w:rsidRDefault="00C62DEC">
      <w:pPr>
        <w:numPr>
          <w:ilvl w:val="0"/>
          <w:numId w:val="2"/>
        </w:numPr>
        <w:spacing w:after="12" w:line="249" w:lineRule="auto"/>
        <w:ind w:right="0" w:hanging="720"/>
      </w:pPr>
      <w:r>
        <w:rPr>
          <w:sz w:val="28"/>
        </w:rPr>
        <w:t xml:space="preserve">Instituciones competentes para responder las Solicitudes de Acceso a la </w:t>
      </w:r>
    </w:p>
    <w:p w14:paraId="2A0C54FA" w14:textId="7CD926FF" w:rsidR="00647783" w:rsidRDefault="00C62DEC">
      <w:pPr>
        <w:spacing w:after="12" w:line="249" w:lineRule="auto"/>
        <w:ind w:left="812" w:right="0"/>
      </w:pPr>
      <w:r>
        <w:rPr>
          <w:sz w:val="28"/>
        </w:rPr>
        <w:t>Información Pública recibidas por la DAI</w:t>
      </w:r>
      <w:r w:rsidR="001C6B4E">
        <w:rPr>
          <w:sz w:val="28"/>
        </w:rPr>
        <w:t>P</w:t>
      </w:r>
      <w:r>
        <w:rPr>
          <w:sz w:val="28"/>
        </w:rPr>
        <w:t>-MEM</w:t>
      </w:r>
      <w:r>
        <w:t xml:space="preserve"> </w:t>
      </w:r>
    </w:p>
    <w:p w14:paraId="3624B15E" w14:textId="77777777" w:rsidR="00647783" w:rsidRDefault="00C62DEC">
      <w:pPr>
        <w:spacing w:after="0" w:line="259" w:lineRule="auto"/>
        <w:ind w:left="802" w:right="0" w:firstLine="0"/>
        <w:jc w:val="left"/>
      </w:pPr>
      <w:r>
        <w:rPr>
          <w:sz w:val="28"/>
        </w:rPr>
        <w:t xml:space="preserve"> </w:t>
      </w:r>
    </w:p>
    <w:p w14:paraId="38B545FB" w14:textId="7766DFEA" w:rsidR="00647783" w:rsidRDefault="00C62DEC" w:rsidP="00834D42">
      <w:pPr>
        <w:ind w:left="812" w:right="127"/>
      </w:pPr>
      <w:r>
        <w:t>De las Solicitudes de Acceso a la Información Pública que fueron recibidas</w:t>
      </w:r>
      <w:r w:rsidR="007639DC">
        <w:t xml:space="preserve"> por este </w:t>
      </w:r>
      <w:r w:rsidR="001C6B4E">
        <w:t>D</w:t>
      </w:r>
      <w:r w:rsidR="003D11E8">
        <w:t>epartamento catorce (14</w:t>
      </w:r>
      <w:r>
        <w:t>) eran de competencia del Minis</w:t>
      </w:r>
      <w:r w:rsidR="00834D42">
        <w:t>t</w:t>
      </w:r>
      <w:r w:rsidR="003D11E8">
        <w:t>erio de Energía y Minas, una</w:t>
      </w:r>
      <w:r w:rsidR="006C2F9F">
        <w:t xml:space="preserve"> (</w:t>
      </w:r>
      <w:r w:rsidR="001C6B4E">
        <w:t>0</w:t>
      </w:r>
      <w:r w:rsidR="003D11E8">
        <w:t>1</w:t>
      </w:r>
      <w:r w:rsidR="00834D42">
        <w:t>) se encuentra</w:t>
      </w:r>
      <w:r w:rsidR="007639DC">
        <w:t>n</w:t>
      </w:r>
      <w:r w:rsidR="00C535E6">
        <w:t xml:space="preserve"> en proceso, dos (</w:t>
      </w:r>
      <w:r w:rsidR="001C6B4E">
        <w:t>0</w:t>
      </w:r>
      <w:r w:rsidR="00C535E6">
        <w:t>2</w:t>
      </w:r>
      <w:r>
        <w:t>)</w:t>
      </w:r>
      <w:r w:rsidR="00834D42">
        <w:t xml:space="preserve"> Ministerio de Medio Ambie</w:t>
      </w:r>
      <w:r w:rsidR="003D11E8">
        <w:t>nte y Recursos Naturales, una</w:t>
      </w:r>
      <w:r w:rsidR="007639DC">
        <w:t xml:space="preserve"> (</w:t>
      </w:r>
      <w:r w:rsidR="001C6B4E">
        <w:t>0</w:t>
      </w:r>
      <w:r w:rsidR="003D11E8">
        <w:t>1</w:t>
      </w:r>
      <w:r w:rsidR="00834D42">
        <w:t xml:space="preserve">) </w:t>
      </w:r>
      <w:r>
        <w:t>Di</w:t>
      </w:r>
      <w:r w:rsidR="00834D42">
        <w:t>rección</w:t>
      </w:r>
      <w:r w:rsidR="003D11E8">
        <w:t xml:space="preserve"> General de Minería, tres</w:t>
      </w:r>
      <w:r w:rsidR="00834D42">
        <w:t xml:space="preserve"> (</w:t>
      </w:r>
      <w:r w:rsidR="001C6B4E">
        <w:t>0</w:t>
      </w:r>
      <w:r w:rsidR="003D11E8">
        <w:t>3</w:t>
      </w:r>
      <w:r w:rsidR="00834D42">
        <w:t>) Empresa Dist</w:t>
      </w:r>
      <w:r w:rsidR="003D11E8">
        <w:t>ribuidora de Electricidad EDEESTE</w:t>
      </w:r>
      <w:r w:rsidR="00834D42">
        <w:t xml:space="preserve"> Dominicana S.A., una</w:t>
      </w:r>
      <w:r>
        <w:t xml:space="preserve"> </w:t>
      </w:r>
      <w:r w:rsidR="00834D42">
        <w:t>(</w:t>
      </w:r>
      <w:r w:rsidR="001C6B4E">
        <w:t>0</w:t>
      </w:r>
      <w:r w:rsidR="00834D42">
        <w:t xml:space="preserve">1) Superintendencia de Electricidad (SIE), una </w:t>
      </w:r>
      <w:r w:rsidR="00834D42">
        <w:lastRenderedPageBreak/>
        <w:t>(</w:t>
      </w:r>
      <w:r w:rsidR="001C6B4E">
        <w:t>0</w:t>
      </w:r>
      <w:r w:rsidR="003D11E8">
        <w:t>1) Ministerio de Hacienda y tres</w:t>
      </w:r>
      <w:r w:rsidR="00612814">
        <w:t xml:space="preserve"> (</w:t>
      </w:r>
      <w:r w:rsidR="001C6B4E">
        <w:t>0</w:t>
      </w:r>
      <w:r w:rsidR="003D11E8">
        <w:t>3</w:t>
      </w:r>
      <w:r w:rsidR="00612814">
        <w:t>) a la</w:t>
      </w:r>
      <w:r w:rsidR="00834D42">
        <w:t xml:space="preserve"> </w:t>
      </w:r>
      <w:r w:rsidR="00612814">
        <w:t>Corporación</w:t>
      </w:r>
      <w:r w:rsidR="00834D42">
        <w:t xml:space="preserve"> Dominicana de Empresas </w:t>
      </w:r>
      <w:r w:rsidR="00612814">
        <w:t xml:space="preserve">Eléctricas Estatales (CDEEE). </w:t>
      </w:r>
    </w:p>
    <w:p w14:paraId="1D4A7811" w14:textId="77777777" w:rsidR="00834D42" w:rsidRDefault="00834D42" w:rsidP="00612814">
      <w:pPr>
        <w:ind w:left="0" w:right="127" w:firstLine="0"/>
      </w:pPr>
    </w:p>
    <w:p w14:paraId="4CECDB66" w14:textId="77777777" w:rsidR="00647783" w:rsidRDefault="00C62DEC">
      <w:pPr>
        <w:spacing w:after="0" w:line="259" w:lineRule="auto"/>
        <w:ind w:left="869" w:right="0" w:firstLine="0"/>
        <w:jc w:val="left"/>
      </w:pPr>
      <w:r>
        <w:rPr>
          <w:sz w:val="22"/>
        </w:rPr>
        <w:t xml:space="preserve"> </w:t>
      </w:r>
    </w:p>
    <w:p w14:paraId="35A9ACE0" w14:textId="5CE757C9" w:rsidR="00647783" w:rsidRDefault="00647783" w:rsidP="00272D0F">
      <w:pPr>
        <w:spacing w:after="0" w:line="259" w:lineRule="auto"/>
        <w:ind w:right="0"/>
        <w:jc w:val="left"/>
      </w:pPr>
    </w:p>
    <w:p w14:paraId="4959D887" w14:textId="2F106FA7" w:rsidR="00647783" w:rsidRDefault="00C62DEC" w:rsidP="0057348C">
      <w:pPr>
        <w:spacing w:after="122" w:line="259" w:lineRule="auto"/>
        <w:ind w:left="235" w:right="0" w:firstLine="0"/>
        <w:jc w:val="left"/>
      </w:pPr>
      <w:r>
        <w:t xml:space="preserve"> </w:t>
      </w:r>
      <w:bookmarkStart w:id="0" w:name="_GoBack"/>
      <w:r w:rsidR="0063555D">
        <w:rPr>
          <w:noProof/>
        </w:rPr>
        <w:drawing>
          <wp:inline distT="0" distB="0" distL="0" distR="0" wp14:anchorId="022464DA" wp14:editId="5ADF51E5">
            <wp:extent cx="6235065" cy="4468074"/>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1339" cy="4472570"/>
                    </a:xfrm>
                    <a:prstGeom prst="rect">
                      <a:avLst/>
                    </a:prstGeom>
                    <a:noFill/>
                  </pic:spPr>
                </pic:pic>
              </a:graphicData>
            </a:graphic>
          </wp:inline>
        </w:drawing>
      </w:r>
      <w:bookmarkEnd w:id="0"/>
    </w:p>
    <w:p w14:paraId="16D49401" w14:textId="77777777" w:rsidR="0057348C" w:rsidRDefault="0057348C" w:rsidP="0057348C">
      <w:pPr>
        <w:spacing w:after="122" w:line="259" w:lineRule="auto"/>
        <w:ind w:left="235" w:right="0" w:firstLine="0"/>
        <w:jc w:val="left"/>
      </w:pPr>
    </w:p>
    <w:p w14:paraId="743E9F7C" w14:textId="77777777" w:rsidR="00647783" w:rsidRDefault="00C62DEC">
      <w:pPr>
        <w:numPr>
          <w:ilvl w:val="0"/>
          <w:numId w:val="2"/>
        </w:numPr>
        <w:spacing w:after="12" w:line="249" w:lineRule="auto"/>
        <w:ind w:right="0" w:hanging="720"/>
      </w:pPr>
      <w:r>
        <w:rPr>
          <w:sz w:val="28"/>
        </w:rPr>
        <w:t>Medio utilizado para solicitar acceso a la información pública</w:t>
      </w:r>
      <w:r>
        <w:t xml:space="preserve"> </w:t>
      </w:r>
    </w:p>
    <w:p w14:paraId="21794FEF" w14:textId="77777777" w:rsidR="00647783" w:rsidRDefault="00C62DEC">
      <w:pPr>
        <w:spacing w:after="0" w:line="259" w:lineRule="auto"/>
        <w:ind w:left="802" w:right="0" w:firstLine="0"/>
        <w:jc w:val="left"/>
      </w:pPr>
      <w:r>
        <w:rPr>
          <w:sz w:val="28"/>
        </w:rPr>
        <w:t xml:space="preserve"> </w:t>
      </w:r>
    </w:p>
    <w:p w14:paraId="45FC4F47" w14:textId="4F936655" w:rsidR="00647783" w:rsidRDefault="001C6B4E">
      <w:pPr>
        <w:ind w:left="812" w:right="127"/>
      </w:pPr>
      <w:r>
        <w:t xml:space="preserve">El medio utilizado es el </w:t>
      </w:r>
      <w:r w:rsidR="00C62DEC">
        <w:t xml:space="preserve">Portal Único de Solicitud de Acceso a la Información Pública (SAIP): Plataforma de solicitudes implementada para obtener un sistema automático, organizado y único que hace más fácil la generación de solicitudes al Estado salvando con esto los costos de traslado, además de implementar la transparencia gubernamental, la participación y colaboración ciudadana. </w:t>
      </w:r>
    </w:p>
    <w:p w14:paraId="7B7A2D42" w14:textId="77777777" w:rsidR="00647783" w:rsidRDefault="00C62DEC">
      <w:pPr>
        <w:spacing w:after="0" w:line="259" w:lineRule="auto"/>
        <w:ind w:left="235" w:right="0" w:firstLine="0"/>
        <w:jc w:val="left"/>
      </w:pPr>
      <w:r>
        <w:t xml:space="preserve"> </w:t>
      </w:r>
    </w:p>
    <w:p w14:paraId="19272E59" w14:textId="0EF7FA03" w:rsidR="00647783" w:rsidRDefault="00C62DEC">
      <w:pPr>
        <w:spacing w:after="0" w:line="259" w:lineRule="auto"/>
        <w:ind w:left="0" w:right="1157" w:firstLine="0"/>
        <w:jc w:val="right"/>
      </w:pPr>
      <w:r>
        <w:rPr>
          <w:noProof/>
        </w:rPr>
        <w:drawing>
          <wp:inline distT="0" distB="0" distL="0" distR="0" wp14:anchorId="19773B10" wp14:editId="0E219CF9">
            <wp:extent cx="4210050" cy="1085850"/>
            <wp:effectExtent l="0" t="0" r="0" b="0"/>
            <wp:docPr id="981" name="Picture 981"/>
            <wp:cNvGraphicFramePr/>
            <a:graphic xmlns:a="http://schemas.openxmlformats.org/drawingml/2006/main">
              <a:graphicData uri="http://schemas.openxmlformats.org/drawingml/2006/picture">
                <pic:pic xmlns:pic="http://schemas.openxmlformats.org/drawingml/2006/picture">
                  <pic:nvPicPr>
                    <pic:cNvPr id="981" name="Picture 981"/>
                    <pic:cNvPicPr/>
                  </pic:nvPicPr>
                  <pic:blipFill>
                    <a:blip r:embed="rId8"/>
                    <a:stretch>
                      <a:fillRect/>
                    </a:stretch>
                  </pic:blipFill>
                  <pic:spPr>
                    <a:xfrm>
                      <a:off x="0" y="0"/>
                      <a:ext cx="4210050" cy="1085850"/>
                    </a:xfrm>
                    <a:prstGeom prst="rect">
                      <a:avLst/>
                    </a:prstGeom>
                  </pic:spPr>
                </pic:pic>
              </a:graphicData>
            </a:graphic>
          </wp:inline>
        </w:drawing>
      </w:r>
      <w:r>
        <w:t xml:space="preserve"> </w:t>
      </w:r>
    </w:p>
    <w:p w14:paraId="5A3F0082" w14:textId="54B593ED" w:rsidR="00524F75" w:rsidRDefault="00524F75">
      <w:pPr>
        <w:spacing w:after="0" w:line="259" w:lineRule="auto"/>
        <w:ind w:left="0" w:right="1157" w:firstLine="0"/>
        <w:jc w:val="right"/>
      </w:pPr>
    </w:p>
    <w:p w14:paraId="54F8C130" w14:textId="66184353" w:rsidR="00524F75" w:rsidRDefault="00524F75">
      <w:pPr>
        <w:spacing w:after="0" w:line="259" w:lineRule="auto"/>
        <w:ind w:left="0" w:right="1157" w:firstLine="0"/>
        <w:jc w:val="right"/>
      </w:pPr>
    </w:p>
    <w:p w14:paraId="4BDBAEC7" w14:textId="77777777" w:rsidR="00524F75" w:rsidRDefault="00524F75">
      <w:pPr>
        <w:spacing w:after="0" w:line="259" w:lineRule="auto"/>
        <w:ind w:left="0" w:right="1157" w:firstLine="0"/>
        <w:jc w:val="right"/>
      </w:pPr>
    </w:p>
    <w:p w14:paraId="0F29B911" w14:textId="77777777" w:rsidR="00647783" w:rsidRDefault="00C62DEC">
      <w:pPr>
        <w:spacing w:after="0" w:line="259" w:lineRule="auto"/>
        <w:ind w:left="727" w:right="0" w:firstLine="0"/>
        <w:jc w:val="center"/>
      </w:pPr>
      <w:r>
        <w:t xml:space="preserve"> </w:t>
      </w:r>
    </w:p>
    <w:p w14:paraId="4EAD8583" w14:textId="45CCEA26" w:rsidR="00647783" w:rsidRDefault="00C62DEC">
      <w:pPr>
        <w:spacing w:after="92" w:line="259" w:lineRule="auto"/>
        <w:ind w:left="727" w:right="0" w:firstLine="0"/>
        <w:jc w:val="center"/>
      </w:pPr>
      <w:r>
        <w:t xml:space="preserve"> </w:t>
      </w:r>
    </w:p>
    <w:p w14:paraId="613F962F" w14:textId="77777777" w:rsidR="00524F75" w:rsidRDefault="00524F75">
      <w:pPr>
        <w:spacing w:after="92" w:line="259" w:lineRule="auto"/>
        <w:ind w:left="727" w:right="0" w:firstLine="0"/>
        <w:jc w:val="center"/>
      </w:pPr>
    </w:p>
    <w:p w14:paraId="71E7BF3D" w14:textId="77777777" w:rsidR="00647783" w:rsidRDefault="00C62DEC">
      <w:pPr>
        <w:numPr>
          <w:ilvl w:val="0"/>
          <w:numId w:val="2"/>
        </w:numPr>
        <w:spacing w:after="12" w:line="249" w:lineRule="auto"/>
        <w:ind w:right="0" w:hanging="720"/>
      </w:pPr>
      <w:r>
        <w:rPr>
          <w:sz w:val="28"/>
        </w:rPr>
        <w:t>Tipo de público solicitante a la Oficina de Acceso a la Información</w:t>
      </w:r>
      <w:r>
        <w:t xml:space="preserve"> </w:t>
      </w:r>
    </w:p>
    <w:p w14:paraId="62A08064" w14:textId="77777777" w:rsidR="00647783" w:rsidRDefault="00C62DEC">
      <w:pPr>
        <w:spacing w:after="0" w:line="259" w:lineRule="auto"/>
        <w:ind w:left="802" w:right="0" w:firstLine="0"/>
        <w:jc w:val="left"/>
      </w:pPr>
      <w:r>
        <w:rPr>
          <w:sz w:val="28"/>
        </w:rPr>
        <w:t xml:space="preserve"> </w:t>
      </w:r>
    </w:p>
    <w:p w14:paraId="426A78A2" w14:textId="77777777" w:rsidR="00647783" w:rsidRDefault="00C62DEC">
      <w:pPr>
        <w:ind w:left="812" w:right="0"/>
      </w:pPr>
      <w:r>
        <w:t>Todas las solicitudes que fueron presentadas ante esta Oficina de Acceso a la Información Pública pertenecen a la ciudadanía general y empresas.</w:t>
      </w:r>
      <w:r>
        <w:rPr>
          <w:rFonts w:ascii="Arial" w:eastAsia="Arial" w:hAnsi="Arial" w:cs="Arial"/>
        </w:rPr>
        <w:t xml:space="preserve"> </w:t>
      </w:r>
    </w:p>
    <w:p w14:paraId="09A2C5CF" w14:textId="77777777" w:rsidR="00647783" w:rsidRDefault="00C62DEC">
      <w:pPr>
        <w:spacing w:after="0" w:line="259" w:lineRule="auto"/>
        <w:ind w:left="802" w:right="0" w:firstLine="0"/>
        <w:jc w:val="left"/>
      </w:pPr>
      <w:r>
        <w:rPr>
          <w:rFonts w:ascii="Arial" w:eastAsia="Arial" w:hAnsi="Arial" w:cs="Arial"/>
        </w:rPr>
        <w:t xml:space="preserve"> </w:t>
      </w:r>
    </w:p>
    <w:p w14:paraId="448B3957" w14:textId="77777777" w:rsidR="00647783" w:rsidRDefault="00C62DEC">
      <w:pPr>
        <w:spacing w:after="71" w:line="259" w:lineRule="auto"/>
        <w:ind w:left="439" w:right="0" w:firstLine="0"/>
        <w:jc w:val="center"/>
      </w:pPr>
      <w:r>
        <w:t xml:space="preserve"> </w:t>
      </w:r>
    </w:p>
    <w:p w14:paraId="2C239FB7" w14:textId="77777777" w:rsidR="00647783" w:rsidRDefault="00C62DEC">
      <w:pPr>
        <w:numPr>
          <w:ilvl w:val="0"/>
          <w:numId w:val="2"/>
        </w:numPr>
        <w:spacing w:after="12" w:line="249" w:lineRule="auto"/>
        <w:ind w:right="0" w:hanging="720"/>
      </w:pPr>
      <w:r>
        <w:rPr>
          <w:sz w:val="28"/>
        </w:rPr>
        <w:t>Solicitudes de Acceso a la Información respondidas de manera inmediata por la DAI-MEM*</w:t>
      </w:r>
      <w:r>
        <w:t xml:space="preserve"> </w:t>
      </w:r>
    </w:p>
    <w:p w14:paraId="6DB2F28A" w14:textId="77777777" w:rsidR="00647783" w:rsidRDefault="00C62DEC">
      <w:pPr>
        <w:spacing w:after="0" w:line="259" w:lineRule="auto"/>
        <w:ind w:left="802" w:right="0" w:firstLine="0"/>
        <w:jc w:val="left"/>
      </w:pPr>
      <w:r>
        <w:rPr>
          <w:sz w:val="28"/>
        </w:rPr>
        <w:t xml:space="preserve"> </w:t>
      </w:r>
    </w:p>
    <w:p w14:paraId="050F87C8" w14:textId="23CE2B9E" w:rsidR="00647783" w:rsidRDefault="00602702">
      <w:pPr>
        <w:ind w:left="812" w:right="127"/>
      </w:pPr>
      <w:r>
        <w:t>Durante el trimestre Octubre – Diciembre</w:t>
      </w:r>
      <w:r w:rsidR="00C62DEC">
        <w:t xml:space="preserve"> 2021 este Departamento de Acc</w:t>
      </w:r>
      <w:r>
        <w:t xml:space="preserve">eso a la Información Pública </w:t>
      </w:r>
      <w:r w:rsidR="00C62DEC">
        <w:t>recibió</w:t>
      </w:r>
      <w:r>
        <w:t xml:space="preserve"> una (1)</w:t>
      </w:r>
      <w:r w:rsidR="00C62DEC">
        <w:t xml:space="preserve"> solicitud respondida de manera inmediata. </w:t>
      </w:r>
    </w:p>
    <w:p w14:paraId="3FD8A9A5" w14:textId="77777777" w:rsidR="00647783" w:rsidRDefault="00C62DEC">
      <w:pPr>
        <w:spacing w:after="0" w:line="259" w:lineRule="auto"/>
        <w:ind w:left="802" w:right="0" w:firstLine="0"/>
        <w:jc w:val="left"/>
      </w:pPr>
      <w:r>
        <w:t xml:space="preserve"> </w:t>
      </w:r>
    </w:p>
    <w:p w14:paraId="75F0FC4D" w14:textId="77777777" w:rsidR="00647783" w:rsidRDefault="00C62DEC">
      <w:pPr>
        <w:ind w:left="812" w:right="127"/>
      </w:pPr>
      <w:r>
        <w:t xml:space="preserve">Las solicitudes que son respondidas de manera inmediata son recibidas a través del correo electrónico de la DAI, de manera personal en el stand de atención al usuario y vía telefónica y son atendidas por los técnicos de atención al ciudadano de este Departamento. </w:t>
      </w:r>
    </w:p>
    <w:p w14:paraId="390BFC40" w14:textId="77777777" w:rsidR="00272D0F" w:rsidRDefault="00272D0F">
      <w:pPr>
        <w:ind w:left="812" w:right="127"/>
      </w:pPr>
    </w:p>
    <w:p w14:paraId="1BD8FAD8" w14:textId="77777777" w:rsidR="00272D0F" w:rsidRDefault="00272D0F">
      <w:pPr>
        <w:ind w:left="812" w:right="127"/>
      </w:pPr>
    </w:p>
    <w:p w14:paraId="6E1BF0E8" w14:textId="77777777" w:rsidR="0057348C" w:rsidRDefault="0057348C">
      <w:pPr>
        <w:ind w:left="812" w:right="127"/>
      </w:pPr>
    </w:p>
    <w:sectPr w:rsidR="0057348C">
      <w:pgSz w:w="12240" w:h="15840"/>
      <w:pgMar w:top="763" w:right="1297" w:bottom="1313" w:left="12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6D38"/>
    <w:multiLevelType w:val="hybridMultilevel"/>
    <w:tmpl w:val="AB8CA228"/>
    <w:lvl w:ilvl="0" w:tplc="4DECB29A">
      <w:start w:val="1"/>
      <w:numFmt w:val="upperRoman"/>
      <w:lvlText w:val="%1."/>
      <w:lvlJc w:val="left"/>
      <w:pPr>
        <w:ind w:left="1780"/>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1" w:tplc="6ECE3C08">
      <w:start w:val="1"/>
      <w:numFmt w:val="lowerLetter"/>
      <w:lvlText w:val="%2"/>
      <w:lvlJc w:val="left"/>
      <w:pPr>
        <w:ind w:left="1920"/>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2" w:tplc="73D65F00">
      <w:start w:val="1"/>
      <w:numFmt w:val="lowerRoman"/>
      <w:lvlText w:val="%3"/>
      <w:lvlJc w:val="left"/>
      <w:pPr>
        <w:ind w:left="2640"/>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3" w:tplc="044EA404">
      <w:start w:val="1"/>
      <w:numFmt w:val="decimal"/>
      <w:lvlText w:val="%4"/>
      <w:lvlJc w:val="left"/>
      <w:pPr>
        <w:ind w:left="3360"/>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4" w:tplc="A8BA7494">
      <w:start w:val="1"/>
      <w:numFmt w:val="lowerLetter"/>
      <w:lvlText w:val="%5"/>
      <w:lvlJc w:val="left"/>
      <w:pPr>
        <w:ind w:left="4080"/>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5" w:tplc="CDB0578E">
      <w:start w:val="1"/>
      <w:numFmt w:val="lowerRoman"/>
      <w:lvlText w:val="%6"/>
      <w:lvlJc w:val="left"/>
      <w:pPr>
        <w:ind w:left="4800"/>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6" w:tplc="53185498">
      <w:start w:val="1"/>
      <w:numFmt w:val="decimal"/>
      <w:lvlText w:val="%7"/>
      <w:lvlJc w:val="left"/>
      <w:pPr>
        <w:ind w:left="5520"/>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7" w:tplc="B63ED804">
      <w:start w:val="1"/>
      <w:numFmt w:val="lowerLetter"/>
      <w:lvlText w:val="%8"/>
      <w:lvlJc w:val="left"/>
      <w:pPr>
        <w:ind w:left="6240"/>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8" w:tplc="8EDC0E9A">
      <w:start w:val="1"/>
      <w:numFmt w:val="lowerRoman"/>
      <w:lvlText w:val="%9"/>
      <w:lvlJc w:val="left"/>
      <w:pPr>
        <w:ind w:left="6960"/>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762153E"/>
    <w:multiLevelType w:val="hybridMultilevel"/>
    <w:tmpl w:val="4438A0C2"/>
    <w:lvl w:ilvl="0" w:tplc="CFC437EA">
      <w:start w:val="1"/>
      <w:numFmt w:val="upperRoman"/>
      <w:lvlText w:val="%1."/>
      <w:lvlJc w:val="left"/>
      <w:pPr>
        <w:ind w:left="802"/>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1" w:tplc="9132C248">
      <w:start w:val="1"/>
      <w:numFmt w:val="bullet"/>
      <w:lvlText w:val="•"/>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FE396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4A044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6FD02">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92D344">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ECCFB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5284E2">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549D0C">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83"/>
    <w:rsid w:val="00064BEF"/>
    <w:rsid w:val="000D1C9B"/>
    <w:rsid w:val="0015228E"/>
    <w:rsid w:val="001C6B4E"/>
    <w:rsid w:val="001E3B29"/>
    <w:rsid w:val="00272D0F"/>
    <w:rsid w:val="002B3380"/>
    <w:rsid w:val="003533B0"/>
    <w:rsid w:val="003D11E8"/>
    <w:rsid w:val="00404EEF"/>
    <w:rsid w:val="0050262C"/>
    <w:rsid w:val="00524F75"/>
    <w:rsid w:val="0057348C"/>
    <w:rsid w:val="00602702"/>
    <w:rsid w:val="00612814"/>
    <w:rsid w:val="0063555D"/>
    <w:rsid w:val="00647783"/>
    <w:rsid w:val="00647E58"/>
    <w:rsid w:val="00683D8B"/>
    <w:rsid w:val="006C2F9F"/>
    <w:rsid w:val="007255C2"/>
    <w:rsid w:val="00746ADF"/>
    <w:rsid w:val="007639DC"/>
    <w:rsid w:val="007874EF"/>
    <w:rsid w:val="007D3CD4"/>
    <w:rsid w:val="00832CDA"/>
    <w:rsid w:val="00834D42"/>
    <w:rsid w:val="008547FA"/>
    <w:rsid w:val="008B1A75"/>
    <w:rsid w:val="0094199E"/>
    <w:rsid w:val="00A31152"/>
    <w:rsid w:val="00B11D75"/>
    <w:rsid w:val="00B95E4B"/>
    <w:rsid w:val="00C32467"/>
    <w:rsid w:val="00C535E6"/>
    <w:rsid w:val="00C62DEC"/>
    <w:rsid w:val="00CA6B2B"/>
    <w:rsid w:val="00CD06E0"/>
    <w:rsid w:val="00D37AB8"/>
    <w:rsid w:val="00D502F3"/>
    <w:rsid w:val="00D6128F"/>
    <w:rsid w:val="00D83690"/>
    <w:rsid w:val="00DD75F8"/>
    <w:rsid w:val="00DE674C"/>
    <w:rsid w:val="00E86C7C"/>
    <w:rsid w:val="00ED1B1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099BB2"/>
  <w15:docId w15:val="{1339665D-4B86-4006-AEB0-31989140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5" w:lineRule="auto"/>
      <w:ind w:left="245" w:right="138" w:hanging="10"/>
      <w:jc w:val="both"/>
    </w:pPr>
    <w:rPr>
      <w:rFonts w:ascii="Gill Sans MT" w:eastAsia="Gill Sans MT" w:hAnsi="Gill Sans MT" w:cs="Gill Sans MT"/>
      <w:color w:val="000000"/>
      <w:sz w:val="24"/>
    </w:rPr>
  </w:style>
  <w:style w:type="paragraph" w:styleId="Ttulo1">
    <w:name w:val="heading 1"/>
    <w:next w:val="Normal"/>
    <w:link w:val="Ttulo1Car"/>
    <w:uiPriority w:val="9"/>
    <w:unhideWhenUsed/>
    <w:qFormat/>
    <w:pPr>
      <w:keepNext/>
      <w:keepLines/>
      <w:pBdr>
        <w:left w:val="single" w:sz="8" w:space="0" w:color="41719C"/>
        <w:bottom w:val="single" w:sz="8" w:space="0" w:color="41719C"/>
        <w:right w:val="single" w:sz="8" w:space="0" w:color="41719C"/>
      </w:pBdr>
      <w:shd w:val="clear" w:color="auto" w:fill="002060"/>
      <w:spacing w:after="0"/>
      <w:ind w:left="235"/>
      <w:outlineLvl w:val="0"/>
    </w:pPr>
    <w:rPr>
      <w:rFonts w:ascii="Gill Sans MT" w:eastAsia="Gill Sans MT" w:hAnsi="Gill Sans MT" w:cs="Gill Sans MT"/>
      <w:b/>
      <w:color w:val="FFFFFF"/>
      <w:sz w:val="44"/>
    </w:rPr>
  </w:style>
  <w:style w:type="paragraph" w:styleId="Ttulo2">
    <w:name w:val="heading 2"/>
    <w:next w:val="Normal"/>
    <w:link w:val="Ttulo2Car"/>
    <w:uiPriority w:val="9"/>
    <w:unhideWhenUsed/>
    <w:qFormat/>
    <w:pPr>
      <w:keepNext/>
      <w:keepLines/>
      <w:spacing w:after="303"/>
      <w:ind w:left="605" w:hanging="10"/>
      <w:outlineLvl w:val="1"/>
    </w:pPr>
    <w:rPr>
      <w:rFonts w:ascii="Gill Sans MT" w:eastAsia="Gill Sans MT" w:hAnsi="Gill Sans MT" w:cs="Gill Sans MT"/>
      <w:b/>
      <w:color w:val="00000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Gill Sans MT" w:eastAsia="Gill Sans MT" w:hAnsi="Gill Sans MT" w:cs="Gill Sans MT"/>
      <w:b/>
      <w:color w:val="FFFFFF"/>
      <w:sz w:val="44"/>
    </w:rPr>
  </w:style>
  <w:style w:type="character" w:customStyle="1" w:styleId="Ttulo2Car">
    <w:name w:val="Título 2 Car"/>
    <w:link w:val="Ttulo2"/>
    <w:rPr>
      <w:rFonts w:ascii="Gill Sans MT" w:eastAsia="Gill Sans MT" w:hAnsi="Gill Sans MT" w:cs="Gill Sans MT"/>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89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7</Pages>
  <Words>1193</Words>
  <Characters>6564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Canario</dc:creator>
  <cp:keywords/>
  <cp:lastModifiedBy>Glenys Dahiana Vargas Nuñez</cp:lastModifiedBy>
  <cp:revision>36</cp:revision>
  <dcterms:created xsi:type="dcterms:W3CDTF">2021-09-20T15:50:00Z</dcterms:created>
  <dcterms:modified xsi:type="dcterms:W3CDTF">2021-12-27T13:57:00Z</dcterms:modified>
</cp:coreProperties>
</file>